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833E" w14:textId="77777777" w:rsidR="007868A5" w:rsidRDefault="007868A5">
      <w:pPr>
        <w:rPr>
          <w:lang w:val="fr-FR"/>
        </w:rPr>
      </w:pPr>
    </w:p>
    <w:p w14:paraId="02948977" w14:textId="77777777" w:rsidR="00220827" w:rsidRDefault="00220827">
      <w:pPr>
        <w:jc w:val="both"/>
        <w:rPr>
          <w:sz w:val="20"/>
          <w:lang w:val="fr-FR"/>
        </w:rPr>
      </w:pPr>
    </w:p>
    <w:p w14:paraId="176A4697" w14:textId="77777777" w:rsidR="00220827" w:rsidRDefault="002A7D3B">
      <w:pPr>
        <w:jc w:val="both"/>
        <w:rPr>
          <w:sz w:val="20"/>
          <w:lang w:val="fr-FR"/>
        </w:rPr>
      </w:pPr>
      <w:r>
        <w:rPr>
          <w:noProof/>
          <w:sz w:val="20"/>
          <w:lang w:val="en-GB" w:eastAsia="en-GB"/>
        </w:rPr>
        <mc:AlternateContent>
          <mc:Choice Requires="wps">
            <w:drawing>
              <wp:anchor distT="0" distB="0" distL="114300" distR="114300" simplePos="0" relativeHeight="251660800" behindDoc="0" locked="0" layoutInCell="1" allowOverlap="1" wp14:anchorId="782F3624" wp14:editId="463CF199">
                <wp:simplePos x="0" y="0"/>
                <wp:positionH relativeFrom="column">
                  <wp:posOffset>2657475</wp:posOffset>
                </wp:positionH>
                <wp:positionV relativeFrom="paragraph">
                  <wp:posOffset>20320</wp:posOffset>
                </wp:positionV>
                <wp:extent cx="2390775" cy="2857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57DCE8DA" w14:textId="4BA027E6" w:rsidR="005F1584" w:rsidRPr="003109CE" w:rsidRDefault="00D24446" w:rsidP="002A7D3B">
                            <w:pPr>
                              <w:rPr>
                                <w:b/>
                                <w:sz w:val="20"/>
                              </w:rPr>
                            </w:pPr>
                            <w:r>
                              <w:rPr>
                                <w:b/>
                                <w:sz w:val="20"/>
                              </w:rPr>
                              <w:t xml:space="preserve">N° du </w:t>
                            </w:r>
                            <w:proofErr w:type="spellStart"/>
                            <w:r>
                              <w:rPr>
                                <w:b/>
                                <w:sz w:val="20"/>
                              </w:rPr>
                              <w:t>contrat</w:t>
                            </w:r>
                            <w:proofErr w:type="spellEnd"/>
                            <w:r>
                              <w:rPr>
                                <w:b/>
                                <w:sz w:val="20"/>
                              </w:rPr>
                              <w:t>:</w:t>
                            </w:r>
                            <w:r w:rsidR="005F1584">
                              <w:rPr>
                                <w:b/>
                                <w:sz w:val="20"/>
                              </w:rPr>
                              <w:t xml:space="preserve"> B2/</w:t>
                            </w:r>
                            <w:r>
                              <w:rPr>
                                <w:b/>
                                <w:sz w:val="20"/>
                              </w:rPr>
                              <w:t>202/P3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3624" id="_x0000_t202" coordsize="21600,21600" o:spt="202" path="m,l,21600r21600,l21600,xe">
                <v:stroke joinstyle="miter"/>
                <v:path gradientshapeok="t" o:connecttype="rect"/>
              </v:shapetype>
              <v:shape id="Text Box 5" o:spid="_x0000_s1026" type="#_x0000_t202" style="position:absolute;left:0;text-align:left;margin-left:209.25pt;margin-top:1.6pt;width:188.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nKgIAAFA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">
                <v:textbox>
                  <w:txbxContent>
                    <w:p w14:paraId="57DCE8DA" w14:textId="4BA027E6" w:rsidR="005F1584" w:rsidRPr="003109CE" w:rsidRDefault="00D24446" w:rsidP="002A7D3B">
                      <w:pPr>
                        <w:rPr>
                          <w:b/>
                          <w:sz w:val="20"/>
                        </w:rPr>
                      </w:pPr>
                      <w:r>
                        <w:rPr>
                          <w:b/>
                          <w:sz w:val="20"/>
                        </w:rPr>
                        <w:t xml:space="preserve">N° du </w:t>
                      </w:r>
                      <w:proofErr w:type="spellStart"/>
                      <w:r>
                        <w:rPr>
                          <w:b/>
                          <w:sz w:val="20"/>
                        </w:rPr>
                        <w:t>contrat</w:t>
                      </w:r>
                      <w:proofErr w:type="spellEnd"/>
                      <w:r>
                        <w:rPr>
                          <w:b/>
                          <w:sz w:val="20"/>
                        </w:rPr>
                        <w:t>:</w:t>
                      </w:r>
                      <w:r w:rsidR="005F1584">
                        <w:rPr>
                          <w:b/>
                          <w:sz w:val="20"/>
                        </w:rPr>
                        <w:t xml:space="preserve"> B2/</w:t>
                      </w:r>
                      <w:r>
                        <w:rPr>
                          <w:b/>
                          <w:sz w:val="20"/>
                        </w:rPr>
                        <w:t>202/P3</w:t>
                      </w:r>
                    </w:p>
                  </w:txbxContent>
                </v:textbox>
              </v:shape>
            </w:pict>
          </mc:Fallback>
        </mc:AlternateContent>
      </w:r>
      <w:r w:rsidR="00E255BF">
        <w:rPr>
          <w:noProof/>
          <w:sz w:val="20"/>
          <w:lang w:val="en-GB" w:eastAsia="en-GB"/>
        </w:rPr>
        <mc:AlternateContent>
          <mc:Choice Requires="wps">
            <w:drawing>
              <wp:anchor distT="0" distB="0" distL="114300" distR="114300" simplePos="0" relativeHeight="251658752" behindDoc="0" locked="0" layoutInCell="1" allowOverlap="1" wp14:anchorId="2B0D516D" wp14:editId="38F98A14">
                <wp:simplePos x="0" y="0"/>
                <wp:positionH relativeFrom="column">
                  <wp:posOffset>-66675</wp:posOffset>
                </wp:positionH>
                <wp:positionV relativeFrom="paragraph">
                  <wp:posOffset>20320</wp:posOffset>
                </wp:positionV>
                <wp:extent cx="2390775"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6ABBC529" w14:textId="07844A54" w:rsidR="005F1584" w:rsidRPr="003109CE" w:rsidRDefault="005F1584" w:rsidP="00220827">
                            <w:pPr>
                              <w:rPr>
                                <w:b/>
                                <w:sz w:val="20"/>
                              </w:rPr>
                            </w:pPr>
                            <w:r>
                              <w:rPr>
                                <w:b/>
                                <w:sz w:val="20"/>
                              </w:rPr>
                              <w:t>A</w:t>
                            </w:r>
                            <w:r w:rsidR="00D24446">
                              <w:rPr>
                                <w:b/>
                                <w:sz w:val="20"/>
                              </w:rPr>
                              <w:t>CRONYME: LAMARTRA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516D" id="_x0000_s1027" type="#_x0000_t202" style="position:absolute;left:0;text-align:left;margin-left:-5.25pt;margin-top:1.6pt;width:188.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">
                <v:textbox>
                  <w:txbxContent>
                    <w:p w14:paraId="6ABBC529" w14:textId="07844A54" w:rsidR="005F1584" w:rsidRPr="003109CE" w:rsidRDefault="005F1584" w:rsidP="00220827">
                      <w:pPr>
                        <w:rPr>
                          <w:b/>
                          <w:sz w:val="20"/>
                        </w:rPr>
                      </w:pPr>
                      <w:r>
                        <w:rPr>
                          <w:b/>
                          <w:sz w:val="20"/>
                        </w:rPr>
                        <w:t>A</w:t>
                      </w:r>
                      <w:r w:rsidR="00D24446">
                        <w:rPr>
                          <w:b/>
                          <w:sz w:val="20"/>
                        </w:rPr>
                        <w:t>CRONYME: LAMARTRA</w:t>
                      </w:r>
                    </w:p>
                  </w:txbxContent>
                </v:textbox>
              </v:shape>
            </w:pict>
          </mc:Fallback>
        </mc:AlternateContent>
      </w:r>
    </w:p>
    <w:p w14:paraId="6322D6B6" w14:textId="77777777" w:rsidR="00220827" w:rsidRDefault="00220827">
      <w:pPr>
        <w:jc w:val="both"/>
        <w:rPr>
          <w:sz w:val="20"/>
          <w:lang w:val="fr-FR"/>
        </w:rPr>
      </w:pPr>
    </w:p>
    <w:p w14:paraId="4A93FC60" w14:textId="77777777" w:rsidR="00220827" w:rsidRDefault="00E255BF">
      <w:pPr>
        <w:jc w:val="both"/>
        <w:rPr>
          <w:sz w:val="20"/>
          <w:lang w:val="fr-FR"/>
        </w:rPr>
      </w:pPr>
      <w:r>
        <w:rPr>
          <w:noProof/>
          <w:sz w:val="20"/>
          <w:lang w:val="en-GB" w:eastAsia="en-GB"/>
        </w:rPr>
        <mc:AlternateContent>
          <mc:Choice Requires="wps">
            <w:drawing>
              <wp:anchor distT="0" distB="0" distL="114300" distR="114300" simplePos="0" relativeHeight="251657728" behindDoc="0" locked="0" layoutInCell="1" allowOverlap="1" wp14:anchorId="5833060B" wp14:editId="387BB99A">
                <wp:simplePos x="0" y="0"/>
                <wp:positionH relativeFrom="column">
                  <wp:posOffset>-66675</wp:posOffset>
                </wp:positionH>
                <wp:positionV relativeFrom="paragraph">
                  <wp:posOffset>114935</wp:posOffset>
                </wp:positionV>
                <wp:extent cx="5791200" cy="276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solidFill>
                          <a:srgbClr val="FFFFFF"/>
                        </a:solidFill>
                        <a:ln w="9525">
                          <a:solidFill>
                            <a:srgbClr val="000000"/>
                          </a:solidFill>
                          <a:miter lim="800000"/>
                          <a:headEnd/>
                          <a:tailEnd/>
                        </a:ln>
                      </wps:spPr>
                      <wps:txbx>
                        <w:txbxContent>
                          <w:p w14:paraId="2E0ED509" w14:textId="516A3EE0" w:rsidR="005F1584" w:rsidRPr="003109CE" w:rsidRDefault="005F1584" w:rsidP="00220827">
                            <w:pPr>
                              <w:rPr>
                                <w:b/>
                                <w:sz w:val="20"/>
                                <w:lang w:val="fr-BE"/>
                              </w:rPr>
                            </w:pPr>
                            <w:r w:rsidRPr="003109CE">
                              <w:rPr>
                                <w:b/>
                                <w:sz w:val="20"/>
                                <w:lang w:val="fr-BE"/>
                              </w:rPr>
                              <w:t>Tit</w:t>
                            </w:r>
                            <w:r w:rsidR="00D24446">
                              <w:rPr>
                                <w:b/>
                                <w:sz w:val="20"/>
                                <w:lang w:val="fr-BE"/>
                              </w:rPr>
                              <w:t>re</w:t>
                            </w:r>
                            <w:r>
                              <w:rPr>
                                <w:b/>
                                <w:sz w:val="20"/>
                                <w:lang w:val="fr-BE"/>
                              </w:rPr>
                              <w:t>:</w:t>
                            </w:r>
                            <w:r w:rsidR="00D24446">
                              <w:rPr>
                                <w:b/>
                                <w:sz w:val="20"/>
                                <w:lang w:val="fr-BE"/>
                              </w:rPr>
                              <w:t xml:space="preserve"> </w:t>
                            </w:r>
                            <w:proofErr w:type="spellStart"/>
                            <w:r w:rsidR="00D24446" w:rsidRPr="00A82B94">
                              <w:rPr>
                                <w:b/>
                                <w:sz w:val="20"/>
                                <w:lang w:val="fr-BE"/>
                              </w:rPr>
                              <w:t>Bridging</w:t>
                            </w:r>
                            <w:proofErr w:type="spellEnd"/>
                            <w:r w:rsidR="00D24446" w:rsidRPr="00A82B94">
                              <w:rPr>
                                <w:b/>
                                <w:sz w:val="20"/>
                                <w:lang w:val="fr-BE"/>
                              </w:rPr>
                              <w:t xml:space="preserve"> </w:t>
                            </w:r>
                            <w:proofErr w:type="spellStart"/>
                            <w:r w:rsidR="00D24446" w:rsidRPr="00A82B94">
                              <w:rPr>
                                <w:b/>
                                <w:sz w:val="20"/>
                                <w:lang w:val="fr-BE"/>
                              </w:rPr>
                              <w:t>decarbonization</w:t>
                            </w:r>
                            <w:proofErr w:type="spellEnd"/>
                            <w:r w:rsidR="00D24446" w:rsidRPr="00A82B94">
                              <w:rPr>
                                <w:b/>
                                <w:sz w:val="20"/>
                                <w:lang w:val="fr-BE"/>
                              </w:rPr>
                              <w:t xml:space="preserve"> and labour </w:t>
                            </w:r>
                            <w:proofErr w:type="spellStart"/>
                            <w:r w:rsidR="00D24446" w:rsidRPr="00A82B94">
                              <w:rPr>
                                <w:b/>
                                <w:sz w:val="20"/>
                                <w:lang w:val="fr-BE"/>
                              </w:rPr>
                              <w:t>market</w:t>
                            </w:r>
                            <w:proofErr w:type="spellEnd"/>
                            <w:r w:rsidR="00D24446" w:rsidRPr="00A82B94">
                              <w:rPr>
                                <w:b/>
                                <w:sz w:val="20"/>
                                <w:lang w:val="fr-BE"/>
                              </w:rPr>
                              <w:t xml:space="preserve"> in </w:t>
                            </w:r>
                            <w:proofErr w:type="spellStart"/>
                            <w:r w:rsidR="00D24446" w:rsidRPr="00A82B94">
                              <w:rPr>
                                <w:b/>
                                <w:sz w:val="20"/>
                                <w:lang w:val="fr-BE"/>
                              </w:rPr>
                              <w:t>sustainability</w:t>
                            </w:r>
                            <w:proofErr w:type="spellEnd"/>
                            <w:r w:rsidR="00D24446" w:rsidRPr="00A82B94">
                              <w:rPr>
                                <w:b/>
                                <w:sz w:val="20"/>
                                <w:lang w:val="fr-BE"/>
                              </w:rPr>
                              <w:t xml:space="preserve"> 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060B" id="Text Box 4" o:spid="_x0000_s1028" type="#_x0000_t202" style="position:absolute;left:0;text-align:left;margin-left:-5.25pt;margin-top:9.05pt;width:45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">
                <v:textbox>
                  <w:txbxContent>
                    <w:p w14:paraId="2E0ED509" w14:textId="516A3EE0" w:rsidR="005F1584" w:rsidRPr="003109CE" w:rsidRDefault="005F1584" w:rsidP="00220827">
                      <w:pPr>
                        <w:rPr>
                          <w:b/>
                          <w:sz w:val="20"/>
                          <w:lang w:val="fr-BE"/>
                        </w:rPr>
                      </w:pPr>
                      <w:r w:rsidRPr="003109CE">
                        <w:rPr>
                          <w:b/>
                          <w:sz w:val="20"/>
                          <w:lang w:val="fr-BE"/>
                        </w:rPr>
                        <w:t>Tit</w:t>
                      </w:r>
                      <w:r w:rsidR="00D24446">
                        <w:rPr>
                          <w:b/>
                          <w:sz w:val="20"/>
                          <w:lang w:val="fr-BE"/>
                        </w:rPr>
                        <w:t>re</w:t>
                      </w:r>
                      <w:r>
                        <w:rPr>
                          <w:b/>
                          <w:sz w:val="20"/>
                          <w:lang w:val="fr-BE"/>
                        </w:rPr>
                        <w:t>:</w:t>
                      </w:r>
                      <w:r w:rsidR="00D24446">
                        <w:rPr>
                          <w:b/>
                          <w:sz w:val="20"/>
                          <w:lang w:val="fr-BE"/>
                        </w:rPr>
                        <w:t xml:space="preserve"> </w:t>
                      </w:r>
                      <w:proofErr w:type="spellStart"/>
                      <w:r w:rsidR="00D24446" w:rsidRPr="00A82B94">
                        <w:rPr>
                          <w:b/>
                          <w:sz w:val="20"/>
                          <w:lang w:val="fr-BE"/>
                        </w:rPr>
                        <w:t>Bridging</w:t>
                      </w:r>
                      <w:proofErr w:type="spellEnd"/>
                      <w:r w:rsidR="00D24446" w:rsidRPr="00A82B94">
                        <w:rPr>
                          <w:b/>
                          <w:sz w:val="20"/>
                          <w:lang w:val="fr-BE"/>
                        </w:rPr>
                        <w:t xml:space="preserve"> </w:t>
                      </w:r>
                      <w:proofErr w:type="spellStart"/>
                      <w:r w:rsidR="00D24446" w:rsidRPr="00A82B94">
                        <w:rPr>
                          <w:b/>
                          <w:sz w:val="20"/>
                          <w:lang w:val="fr-BE"/>
                        </w:rPr>
                        <w:t>decarbonization</w:t>
                      </w:r>
                      <w:proofErr w:type="spellEnd"/>
                      <w:r w:rsidR="00D24446" w:rsidRPr="00A82B94">
                        <w:rPr>
                          <w:b/>
                          <w:sz w:val="20"/>
                          <w:lang w:val="fr-BE"/>
                        </w:rPr>
                        <w:t xml:space="preserve"> and labour </w:t>
                      </w:r>
                      <w:proofErr w:type="spellStart"/>
                      <w:r w:rsidR="00D24446" w:rsidRPr="00A82B94">
                        <w:rPr>
                          <w:b/>
                          <w:sz w:val="20"/>
                          <w:lang w:val="fr-BE"/>
                        </w:rPr>
                        <w:t>market</w:t>
                      </w:r>
                      <w:proofErr w:type="spellEnd"/>
                      <w:r w:rsidR="00D24446" w:rsidRPr="00A82B94">
                        <w:rPr>
                          <w:b/>
                          <w:sz w:val="20"/>
                          <w:lang w:val="fr-BE"/>
                        </w:rPr>
                        <w:t xml:space="preserve"> in </w:t>
                      </w:r>
                      <w:proofErr w:type="spellStart"/>
                      <w:r w:rsidR="00D24446" w:rsidRPr="00A82B94">
                        <w:rPr>
                          <w:b/>
                          <w:sz w:val="20"/>
                          <w:lang w:val="fr-BE"/>
                        </w:rPr>
                        <w:t>sustainability</w:t>
                      </w:r>
                      <w:proofErr w:type="spellEnd"/>
                      <w:r w:rsidR="00D24446" w:rsidRPr="00A82B94">
                        <w:rPr>
                          <w:b/>
                          <w:sz w:val="20"/>
                          <w:lang w:val="fr-BE"/>
                        </w:rPr>
                        <w:t xml:space="preserve"> transitions</w:t>
                      </w:r>
                    </w:p>
                  </w:txbxContent>
                </v:textbox>
              </v:shape>
            </w:pict>
          </mc:Fallback>
        </mc:AlternateContent>
      </w:r>
    </w:p>
    <w:p w14:paraId="2A45DD2C" w14:textId="77777777" w:rsidR="00220827" w:rsidRDefault="00220827">
      <w:pPr>
        <w:jc w:val="both"/>
        <w:rPr>
          <w:sz w:val="20"/>
          <w:lang w:val="fr-FR"/>
        </w:rPr>
      </w:pPr>
    </w:p>
    <w:p w14:paraId="5542A2D8" w14:textId="77777777" w:rsidR="00220827" w:rsidRDefault="00220827">
      <w:pPr>
        <w:jc w:val="both"/>
        <w:rPr>
          <w:sz w:val="20"/>
          <w:lang w:val="fr-FR"/>
        </w:rPr>
      </w:pPr>
    </w:p>
    <w:p w14:paraId="786E2BB5" w14:textId="77777777" w:rsidR="00220827" w:rsidRDefault="00E255BF">
      <w:pPr>
        <w:jc w:val="both"/>
        <w:rPr>
          <w:sz w:val="20"/>
          <w:lang w:val="fr-FR"/>
        </w:rPr>
      </w:pPr>
      <w:r>
        <w:rPr>
          <w:noProof/>
          <w:sz w:val="20"/>
          <w:lang w:val="en-GB" w:eastAsia="en-GB"/>
        </w:rPr>
        <mc:AlternateContent>
          <mc:Choice Requires="wps">
            <w:drawing>
              <wp:anchor distT="0" distB="0" distL="114300" distR="114300" simplePos="0" relativeHeight="251655680" behindDoc="0" locked="0" layoutInCell="1" allowOverlap="1" wp14:anchorId="7D8C081B" wp14:editId="001FF8BC">
                <wp:simplePos x="0" y="0"/>
                <wp:positionH relativeFrom="column">
                  <wp:posOffset>-66675</wp:posOffset>
                </wp:positionH>
                <wp:positionV relativeFrom="paragraph">
                  <wp:posOffset>29210</wp:posOffset>
                </wp:positionV>
                <wp:extent cx="31432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5750"/>
                        </a:xfrm>
                        <a:prstGeom prst="rect">
                          <a:avLst/>
                        </a:prstGeom>
                        <a:solidFill>
                          <a:srgbClr val="FFFFFF"/>
                        </a:solidFill>
                        <a:ln w="9525">
                          <a:solidFill>
                            <a:srgbClr val="000000"/>
                          </a:solidFill>
                          <a:miter lim="800000"/>
                          <a:headEnd/>
                          <a:tailEnd/>
                        </a:ln>
                      </wps:spPr>
                      <wps:txbx>
                        <w:txbxContent>
                          <w:p w14:paraId="11759613" w14:textId="0BB1B8E3" w:rsidR="005F1584" w:rsidRPr="00220827" w:rsidRDefault="005F1584" w:rsidP="00220827">
                            <w:pPr>
                              <w:rPr>
                                <w:b/>
                                <w:sz w:val="20"/>
                                <w:lang w:val="fr-BE"/>
                              </w:rPr>
                            </w:pPr>
                            <w:r w:rsidRPr="00220827">
                              <w:rPr>
                                <w:b/>
                                <w:sz w:val="20"/>
                                <w:lang w:val="fr-BE"/>
                              </w:rPr>
                              <w:t>D</w:t>
                            </w:r>
                            <w:r w:rsidR="00D24446">
                              <w:rPr>
                                <w:b/>
                                <w:sz w:val="20"/>
                                <w:lang w:val="fr-BE"/>
                              </w:rPr>
                              <w:t>urée du projet : 01/02/2021 – 31/01/2025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C081B" id="Text Box 2" o:spid="_x0000_s1029" type="#_x0000_t202" style="position:absolute;left:0;text-align:left;margin-left:-5.25pt;margin-top:2.3pt;width:24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usKwIAAFc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">
                <v:textbox>
                  <w:txbxContent>
                    <w:p w14:paraId="11759613" w14:textId="0BB1B8E3" w:rsidR="005F1584" w:rsidRPr="00220827" w:rsidRDefault="005F1584" w:rsidP="00220827">
                      <w:pPr>
                        <w:rPr>
                          <w:b/>
                          <w:sz w:val="20"/>
                          <w:lang w:val="fr-BE"/>
                        </w:rPr>
                      </w:pPr>
                      <w:r w:rsidRPr="00220827">
                        <w:rPr>
                          <w:b/>
                          <w:sz w:val="20"/>
                          <w:lang w:val="fr-BE"/>
                        </w:rPr>
                        <w:t>D</w:t>
                      </w:r>
                      <w:r w:rsidR="00D24446">
                        <w:rPr>
                          <w:b/>
                          <w:sz w:val="20"/>
                          <w:lang w:val="fr-BE"/>
                        </w:rPr>
                        <w:t>urée du projet : 01/02/2021 – 31/01/2025</w:t>
                      </w:r>
                    </w:p>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14:anchorId="659600C3" wp14:editId="46A82915">
                <wp:simplePos x="0" y="0"/>
                <wp:positionH relativeFrom="column">
                  <wp:posOffset>3333750</wp:posOffset>
                </wp:positionH>
                <wp:positionV relativeFrom="paragraph">
                  <wp:posOffset>29210</wp:posOffset>
                </wp:positionV>
                <wp:extent cx="239077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2C7A89D8" w14:textId="5AEC83E8" w:rsidR="005F1584" w:rsidRPr="003109CE" w:rsidRDefault="005F1584" w:rsidP="00220827">
                            <w:pPr>
                              <w:rPr>
                                <w:b/>
                                <w:sz w:val="20"/>
                              </w:rPr>
                            </w:pPr>
                            <w:r w:rsidRPr="003109CE">
                              <w:rPr>
                                <w:b/>
                                <w:sz w:val="20"/>
                              </w:rPr>
                              <w:t>B</w:t>
                            </w:r>
                            <w:r w:rsidR="00D24446">
                              <w:rPr>
                                <w:b/>
                                <w:sz w:val="20"/>
                              </w:rPr>
                              <w:t>udget:</w:t>
                            </w:r>
                            <w:r>
                              <w:rPr>
                                <w:b/>
                                <w:sz w:val="20"/>
                              </w:rPr>
                              <w:t xml:space="preserve"> </w:t>
                            </w:r>
                            <w:r w:rsidRPr="003109CE">
                              <w:rPr>
                                <w:b/>
                                <w:sz w:val="20"/>
                              </w:rPr>
                              <w:t>€</w:t>
                            </w:r>
                            <w:r w:rsidR="00D24446" w:rsidRPr="00A82B94">
                              <w:t xml:space="preserve"> </w:t>
                            </w:r>
                            <w:r w:rsidR="00D24446" w:rsidRPr="00A82B94">
                              <w:rPr>
                                <w:b/>
                                <w:sz w:val="20"/>
                              </w:rPr>
                              <w:t>1063029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00C3" id="Text Box 3" o:spid="_x0000_s1030" type="#_x0000_t202" style="position:absolute;left:0;text-align:left;margin-left:262.5pt;margin-top:2.3pt;width:188.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hQLgIAAFc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">
                <v:textbox>
                  <w:txbxContent>
                    <w:p w14:paraId="2C7A89D8" w14:textId="5AEC83E8" w:rsidR="005F1584" w:rsidRPr="003109CE" w:rsidRDefault="005F1584" w:rsidP="00220827">
                      <w:pPr>
                        <w:rPr>
                          <w:b/>
                          <w:sz w:val="20"/>
                        </w:rPr>
                      </w:pPr>
                      <w:r w:rsidRPr="003109CE">
                        <w:rPr>
                          <w:b/>
                          <w:sz w:val="20"/>
                        </w:rPr>
                        <w:t>B</w:t>
                      </w:r>
                      <w:r w:rsidR="00D24446">
                        <w:rPr>
                          <w:b/>
                          <w:sz w:val="20"/>
                        </w:rPr>
                        <w:t>udget:</w:t>
                      </w:r>
                      <w:r>
                        <w:rPr>
                          <w:b/>
                          <w:sz w:val="20"/>
                        </w:rPr>
                        <w:t xml:space="preserve"> </w:t>
                      </w:r>
                      <w:r w:rsidRPr="003109CE">
                        <w:rPr>
                          <w:b/>
                          <w:sz w:val="20"/>
                        </w:rPr>
                        <w:t>€</w:t>
                      </w:r>
                      <w:r w:rsidR="00D24446" w:rsidRPr="00A82B94">
                        <w:t xml:space="preserve"> </w:t>
                      </w:r>
                      <w:r w:rsidR="00D24446" w:rsidRPr="00A82B94">
                        <w:rPr>
                          <w:b/>
                          <w:sz w:val="20"/>
                        </w:rPr>
                        <w:t>1063029</w:t>
                      </w:r>
                    </w:p>
                  </w:txbxContent>
                </v:textbox>
              </v:shape>
            </w:pict>
          </mc:Fallback>
        </mc:AlternateContent>
      </w:r>
    </w:p>
    <w:p w14:paraId="358FA688" w14:textId="77777777" w:rsidR="0020633D" w:rsidRDefault="0020633D">
      <w:pPr>
        <w:jc w:val="both"/>
        <w:rPr>
          <w:sz w:val="20"/>
          <w:lang w:val="fr-FR"/>
        </w:rPr>
      </w:pPr>
    </w:p>
    <w:p w14:paraId="62F478E9" w14:textId="77777777" w:rsidR="00244C16" w:rsidRDefault="00244C16">
      <w:pPr>
        <w:rPr>
          <w:b/>
          <w:sz w:val="20"/>
          <w:lang w:val="fr-FR"/>
        </w:rPr>
      </w:pPr>
    </w:p>
    <w:p w14:paraId="57CF63C0" w14:textId="77777777" w:rsidR="0020633D" w:rsidRDefault="0020633D" w:rsidP="00AE5332">
      <w:pPr>
        <w:pStyle w:val="Heading1"/>
        <w:pBdr>
          <w:right w:val="single" w:sz="4" w:space="31" w:color="auto"/>
        </w:pBdr>
        <w:rPr>
          <w:sz w:val="20"/>
          <w:lang w:val="fr-FR"/>
        </w:rPr>
      </w:pPr>
      <w:r>
        <w:rPr>
          <w:sz w:val="20"/>
          <w:lang w:val="fr-FR"/>
        </w:rPr>
        <w:t>Description du Projet</w:t>
      </w:r>
      <w:r w:rsidR="002E2BC7">
        <w:rPr>
          <w:sz w:val="20"/>
          <w:lang w:val="fr-FR"/>
        </w:rPr>
        <w:t xml:space="preserve"> </w:t>
      </w:r>
      <w:r w:rsidR="00F54A05">
        <w:rPr>
          <w:sz w:val="20"/>
          <w:lang w:val="fr-FR"/>
        </w:rPr>
        <w:t xml:space="preserve"> - </w:t>
      </w:r>
      <w:r w:rsidR="00AE5332">
        <w:rPr>
          <w:sz w:val="20"/>
          <w:lang w:val="fr-FR"/>
        </w:rPr>
        <w:t>entre 4000 et 5500 caractères espaces compris</w:t>
      </w:r>
    </w:p>
    <w:p w14:paraId="4A32A62C" w14:textId="77777777" w:rsidR="00244C16" w:rsidRPr="000363F9" w:rsidRDefault="00244C16">
      <w:pPr>
        <w:rPr>
          <w:sz w:val="20"/>
          <w:lang w:val="fr-FR"/>
        </w:rPr>
      </w:pPr>
    </w:p>
    <w:p w14:paraId="73D0514C" w14:textId="19CBD5E9" w:rsidR="00DE41E7" w:rsidRDefault="00DE41E7" w:rsidP="000363F9">
      <w:pPr>
        <w:rPr>
          <w:b/>
          <w:sz w:val="20"/>
          <w:lang w:val="fr-FR"/>
        </w:rPr>
      </w:pPr>
      <w:r w:rsidRPr="00DE41E7">
        <w:rPr>
          <w:b/>
          <w:sz w:val="20"/>
          <w:lang w:val="fr-FR"/>
        </w:rPr>
        <w:t>Contexte</w:t>
      </w:r>
    </w:p>
    <w:p w14:paraId="73FB01FF" w14:textId="77777777" w:rsidR="00D24446" w:rsidRPr="00DE41E7" w:rsidRDefault="00D24446" w:rsidP="000363F9">
      <w:pPr>
        <w:rPr>
          <w:b/>
          <w:sz w:val="20"/>
          <w:lang w:val="fr-FR"/>
        </w:rPr>
      </w:pPr>
    </w:p>
    <w:p w14:paraId="141DD5A1" w14:textId="29DC835C" w:rsidR="000363F9" w:rsidRDefault="000363F9" w:rsidP="0071751A">
      <w:pPr>
        <w:ind w:firstLine="720"/>
        <w:jc w:val="both"/>
        <w:rPr>
          <w:sz w:val="20"/>
          <w:lang w:val="fr-FR"/>
        </w:rPr>
      </w:pPr>
      <w:r w:rsidRPr="000363F9">
        <w:rPr>
          <w:sz w:val="20"/>
          <w:lang w:val="fr-FR"/>
        </w:rPr>
        <w:t xml:space="preserve">LAMARTRA </w:t>
      </w:r>
      <w:r w:rsidR="00D94AB2" w:rsidRPr="00D94AB2">
        <w:rPr>
          <w:sz w:val="20"/>
          <w:lang w:val="fr-FR"/>
        </w:rPr>
        <w:t>étudie</w:t>
      </w:r>
      <w:r w:rsidR="00D94AB2">
        <w:rPr>
          <w:sz w:val="20"/>
          <w:lang w:val="fr-FR"/>
        </w:rPr>
        <w:t xml:space="preserve"> les liens entre décarbonisation</w:t>
      </w:r>
      <w:r w:rsidR="00D94AB2" w:rsidRPr="00D94AB2">
        <w:rPr>
          <w:sz w:val="20"/>
          <w:lang w:val="fr-FR"/>
        </w:rPr>
        <w:t xml:space="preserve"> et muta</w:t>
      </w:r>
      <w:r w:rsidR="008B46BE">
        <w:rPr>
          <w:sz w:val="20"/>
          <w:lang w:val="fr-FR"/>
        </w:rPr>
        <w:t xml:space="preserve">tions du travail et de l’emploi. </w:t>
      </w:r>
      <w:r w:rsidRPr="000363F9">
        <w:rPr>
          <w:sz w:val="20"/>
          <w:lang w:val="fr-FR"/>
        </w:rPr>
        <w:t xml:space="preserve">La transition vers une économie </w:t>
      </w:r>
      <w:r w:rsidR="008B46BE">
        <w:rPr>
          <w:sz w:val="20"/>
          <w:lang w:val="fr-FR"/>
        </w:rPr>
        <w:t>bas-</w:t>
      </w:r>
      <w:r w:rsidR="002571C5">
        <w:rPr>
          <w:sz w:val="20"/>
          <w:lang w:val="fr-FR"/>
        </w:rPr>
        <w:t xml:space="preserve">carbone n’est plus à ses premiers stades d’émergence et d’expérimentations. </w:t>
      </w:r>
      <w:r w:rsidRPr="000363F9">
        <w:rPr>
          <w:sz w:val="20"/>
          <w:lang w:val="fr-FR"/>
        </w:rPr>
        <w:t>Cependant, de nombreuses i</w:t>
      </w:r>
      <w:r w:rsidR="002571C5">
        <w:rPr>
          <w:sz w:val="20"/>
          <w:lang w:val="fr-FR"/>
        </w:rPr>
        <w:t xml:space="preserve">ncertitudes subsistent quant à l’alignement </w:t>
      </w:r>
      <w:r w:rsidRPr="000363F9">
        <w:rPr>
          <w:sz w:val="20"/>
          <w:lang w:val="fr-FR"/>
        </w:rPr>
        <w:t>des objectifs</w:t>
      </w:r>
      <w:r w:rsidR="005F1584">
        <w:rPr>
          <w:sz w:val="20"/>
          <w:lang w:val="fr-FR"/>
        </w:rPr>
        <w:t xml:space="preserve"> de la politique climatique et d</w:t>
      </w:r>
      <w:r w:rsidRPr="000363F9">
        <w:rPr>
          <w:sz w:val="20"/>
          <w:lang w:val="fr-FR"/>
        </w:rPr>
        <w:t>es défis sociétaux du développement économique, de l'inclusion sociale, du travail et de l'emploi. Le poids politiqu</w:t>
      </w:r>
      <w:r w:rsidR="005F1584">
        <w:rPr>
          <w:sz w:val="20"/>
          <w:lang w:val="fr-FR"/>
        </w:rPr>
        <w:t>e croissant du discours sur la ‘transition juste’</w:t>
      </w:r>
      <w:r w:rsidRPr="000363F9">
        <w:rPr>
          <w:sz w:val="20"/>
          <w:lang w:val="fr-FR"/>
        </w:rPr>
        <w:t xml:space="preserve"> reflète l'urgence de cette question.</w:t>
      </w:r>
    </w:p>
    <w:p w14:paraId="4C2B34C4" w14:textId="787398FF" w:rsidR="00F5300E" w:rsidRDefault="00E46DCD" w:rsidP="0071751A">
      <w:pPr>
        <w:ind w:firstLine="720"/>
        <w:jc w:val="both"/>
        <w:rPr>
          <w:sz w:val="20"/>
          <w:lang w:val="fr-FR"/>
        </w:rPr>
      </w:pPr>
      <w:r w:rsidRPr="00E46DCD">
        <w:rPr>
          <w:sz w:val="20"/>
          <w:lang w:val="fr-FR"/>
        </w:rPr>
        <w:t>Le</w:t>
      </w:r>
      <w:r>
        <w:rPr>
          <w:sz w:val="20"/>
          <w:lang w:val="fr-FR"/>
        </w:rPr>
        <w:t xml:space="preserve"> constat de départ du projet pointe </w:t>
      </w:r>
      <w:r w:rsidR="005F1584">
        <w:rPr>
          <w:sz w:val="20"/>
          <w:lang w:val="fr-FR"/>
        </w:rPr>
        <w:t>un domaine de recherches encore largement fragmenté</w:t>
      </w:r>
      <w:r w:rsidR="005B0B94">
        <w:rPr>
          <w:sz w:val="20"/>
          <w:lang w:val="fr-FR"/>
        </w:rPr>
        <w:t xml:space="preserve">. </w:t>
      </w:r>
      <w:r w:rsidR="00B13E8F">
        <w:rPr>
          <w:sz w:val="20"/>
          <w:lang w:val="fr-FR"/>
        </w:rPr>
        <w:t>N</w:t>
      </w:r>
      <w:r w:rsidR="000363F9" w:rsidRPr="000363F9">
        <w:rPr>
          <w:sz w:val="20"/>
          <w:lang w:val="fr-FR"/>
        </w:rPr>
        <w:t>ous avons besoin d'une compréhension plus opérationnelle de la manière de garantir des processus de transition "justes" et de dé</w:t>
      </w:r>
      <w:r>
        <w:rPr>
          <w:sz w:val="20"/>
          <w:lang w:val="fr-FR"/>
        </w:rPr>
        <w:t>passer les cadre</w:t>
      </w:r>
      <w:r w:rsidR="005B0B94">
        <w:rPr>
          <w:sz w:val="20"/>
          <w:lang w:val="fr-FR"/>
        </w:rPr>
        <w:t>s ‘</w:t>
      </w:r>
      <w:r>
        <w:rPr>
          <w:sz w:val="20"/>
          <w:lang w:val="fr-FR"/>
        </w:rPr>
        <w:t>climat vs.</w:t>
      </w:r>
      <w:r w:rsidR="005B0B94">
        <w:rPr>
          <w:sz w:val="20"/>
          <w:lang w:val="fr-FR"/>
        </w:rPr>
        <w:t xml:space="preserve"> emploi’</w:t>
      </w:r>
      <w:r w:rsidR="000363F9" w:rsidRPr="000363F9">
        <w:rPr>
          <w:sz w:val="20"/>
          <w:lang w:val="fr-FR"/>
        </w:rPr>
        <w:t xml:space="preserve"> </w:t>
      </w:r>
      <w:r>
        <w:rPr>
          <w:sz w:val="20"/>
          <w:lang w:val="fr-FR"/>
        </w:rPr>
        <w:t xml:space="preserve">qui sont </w:t>
      </w:r>
      <w:r w:rsidR="000363F9" w:rsidRPr="000363F9">
        <w:rPr>
          <w:sz w:val="20"/>
          <w:lang w:val="fr-FR"/>
        </w:rPr>
        <w:t>scientifiquement dép</w:t>
      </w:r>
      <w:r>
        <w:rPr>
          <w:sz w:val="20"/>
          <w:lang w:val="fr-FR"/>
        </w:rPr>
        <w:t>assés et politiquement stériles</w:t>
      </w:r>
      <w:r w:rsidR="000363F9" w:rsidRPr="000363F9">
        <w:rPr>
          <w:sz w:val="20"/>
          <w:lang w:val="fr-FR"/>
        </w:rPr>
        <w:t>. Il es</w:t>
      </w:r>
      <w:r w:rsidR="00F5300E">
        <w:rPr>
          <w:sz w:val="20"/>
          <w:lang w:val="fr-FR"/>
        </w:rPr>
        <w:t xml:space="preserve">t donc important d'anticiper des développements </w:t>
      </w:r>
      <w:r w:rsidR="005D063F">
        <w:rPr>
          <w:sz w:val="20"/>
          <w:lang w:val="fr-FR"/>
        </w:rPr>
        <w:t xml:space="preserve">économiques complexes liés à l’essor et au </w:t>
      </w:r>
      <w:r w:rsidR="00F5300E">
        <w:rPr>
          <w:sz w:val="20"/>
          <w:lang w:val="fr-FR"/>
        </w:rPr>
        <w:t xml:space="preserve">déclin </w:t>
      </w:r>
      <w:r w:rsidR="005D063F">
        <w:rPr>
          <w:sz w:val="20"/>
          <w:lang w:val="fr-FR"/>
        </w:rPr>
        <w:t>d’</w:t>
      </w:r>
      <w:r w:rsidR="00761114">
        <w:rPr>
          <w:sz w:val="20"/>
          <w:lang w:val="fr-FR"/>
        </w:rPr>
        <w:t>activités</w:t>
      </w:r>
      <w:r w:rsidR="000363F9" w:rsidRPr="000363F9">
        <w:rPr>
          <w:sz w:val="20"/>
          <w:lang w:val="fr-FR"/>
        </w:rPr>
        <w:t xml:space="preserve">, et leurs multiples implications pour les secteurs, entreprises et </w:t>
      </w:r>
      <w:proofErr w:type="spellStart"/>
      <w:r w:rsidR="000363F9" w:rsidRPr="000363F9">
        <w:rPr>
          <w:sz w:val="20"/>
          <w:lang w:val="fr-FR"/>
        </w:rPr>
        <w:t>travailleur</w:t>
      </w:r>
      <w:r w:rsidR="005F1584">
        <w:rPr>
          <w:sz w:val="20"/>
          <w:lang w:val="fr-FR"/>
        </w:rPr>
        <w:t>·e·</w:t>
      </w:r>
      <w:r w:rsidR="000363F9" w:rsidRPr="000363F9">
        <w:rPr>
          <w:sz w:val="20"/>
          <w:lang w:val="fr-FR"/>
        </w:rPr>
        <w:t>s</w:t>
      </w:r>
      <w:proofErr w:type="spellEnd"/>
      <w:r w:rsidR="000363F9" w:rsidRPr="000363F9">
        <w:rPr>
          <w:sz w:val="20"/>
          <w:lang w:val="fr-FR"/>
        </w:rPr>
        <w:t xml:space="preserve"> vulnérables. </w:t>
      </w:r>
    </w:p>
    <w:p w14:paraId="350B7CE1" w14:textId="77777777" w:rsidR="005D063F" w:rsidRDefault="005D063F" w:rsidP="005B0B94">
      <w:pPr>
        <w:jc w:val="both"/>
        <w:rPr>
          <w:sz w:val="20"/>
          <w:lang w:val="fr-FR"/>
        </w:rPr>
      </w:pPr>
    </w:p>
    <w:p w14:paraId="036B16E1" w14:textId="6AA4ED65" w:rsidR="005D063F" w:rsidRPr="005D063F" w:rsidRDefault="005D063F" w:rsidP="005B0B94">
      <w:pPr>
        <w:jc w:val="both"/>
        <w:rPr>
          <w:b/>
          <w:sz w:val="20"/>
          <w:lang w:val="fr-FR"/>
        </w:rPr>
      </w:pPr>
      <w:r w:rsidRPr="005D063F">
        <w:rPr>
          <w:b/>
          <w:sz w:val="20"/>
          <w:lang w:val="fr-FR"/>
        </w:rPr>
        <w:t>Question de recherche</w:t>
      </w:r>
      <w:r>
        <w:rPr>
          <w:b/>
          <w:sz w:val="20"/>
          <w:lang w:val="fr-FR"/>
        </w:rPr>
        <w:t xml:space="preserve"> et objectifs </w:t>
      </w:r>
    </w:p>
    <w:p w14:paraId="5A276FA8" w14:textId="77777777" w:rsidR="00D24446" w:rsidRDefault="00D24446" w:rsidP="005D063F">
      <w:pPr>
        <w:jc w:val="both"/>
        <w:rPr>
          <w:sz w:val="20"/>
          <w:lang w:val="fr-FR"/>
        </w:rPr>
      </w:pPr>
    </w:p>
    <w:p w14:paraId="1524FE23" w14:textId="6DEE7B6C" w:rsidR="00DE41E7" w:rsidRDefault="000363F9" w:rsidP="0071751A">
      <w:pPr>
        <w:ind w:firstLine="720"/>
        <w:jc w:val="both"/>
        <w:rPr>
          <w:sz w:val="20"/>
          <w:lang w:val="fr-FR"/>
        </w:rPr>
      </w:pPr>
      <w:r w:rsidRPr="000363F9">
        <w:rPr>
          <w:sz w:val="20"/>
          <w:lang w:val="fr-FR"/>
        </w:rPr>
        <w:t>D'où notre p</w:t>
      </w:r>
      <w:r w:rsidR="00D24446">
        <w:rPr>
          <w:sz w:val="20"/>
          <w:lang w:val="fr-FR"/>
        </w:rPr>
        <w:t>rincipale question de recherche</w:t>
      </w:r>
      <w:r w:rsidRPr="000363F9">
        <w:rPr>
          <w:sz w:val="20"/>
          <w:lang w:val="fr-FR"/>
        </w:rPr>
        <w:t xml:space="preserve">: </w:t>
      </w:r>
      <w:r w:rsidRPr="00D24446">
        <w:rPr>
          <w:i/>
          <w:sz w:val="20"/>
          <w:lang w:val="fr-FR"/>
        </w:rPr>
        <w:t xml:space="preserve">Comment comprendre les développements actuels et futurs des transitions </w:t>
      </w:r>
      <w:r w:rsidR="005D063F" w:rsidRPr="00D24446">
        <w:rPr>
          <w:i/>
          <w:sz w:val="20"/>
          <w:lang w:val="fr-FR"/>
        </w:rPr>
        <w:t>bas-carbone et du travail</w:t>
      </w:r>
      <w:r w:rsidRPr="00D24446">
        <w:rPr>
          <w:i/>
          <w:sz w:val="20"/>
          <w:lang w:val="fr-FR"/>
        </w:rPr>
        <w:t>, et quelles sont</w:t>
      </w:r>
      <w:r w:rsidR="005D063F" w:rsidRPr="00D24446">
        <w:rPr>
          <w:i/>
          <w:sz w:val="20"/>
          <w:lang w:val="fr-FR"/>
        </w:rPr>
        <w:t xml:space="preserve"> les stratégies de gouvernance possibles</w:t>
      </w:r>
      <w:r w:rsidRPr="00D24446">
        <w:rPr>
          <w:i/>
          <w:sz w:val="20"/>
          <w:lang w:val="fr-FR"/>
        </w:rPr>
        <w:t xml:space="preserve"> en Belgique pour assurer la poursuite conjointe des objectifs climatiques e</w:t>
      </w:r>
      <w:r w:rsidR="005D063F" w:rsidRPr="00D24446">
        <w:rPr>
          <w:i/>
          <w:sz w:val="20"/>
          <w:lang w:val="fr-FR"/>
        </w:rPr>
        <w:t>t de justice en</w:t>
      </w:r>
      <w:r w:rsidR="00D24446" w:rsidRPr="00D24446">
        <w:rPr>
          <w:i/>
          <w:sz w:val="20"/>
          <w:lang w:val="fr-FR"/>
        </w:rPr>
        <w:t xml:space="preserve"> matière de travail et d’emploi</w:t>
      </w:r>
      <w:r w:rsidR="005D063F" w:rsidRPr="00D24446">
        <w:rPr>
          <w:i/>
          <w:sz w:val="20"/>
          <w:lang w:val="fr-FR"/>
        </w:rPr>
        <w:t>?</w:t>
      </w:r>
    </w:p>
    <w:p w14:paraId="2F464EBA" w14:textId="7101DC69" w:rsidR="000363F9" w:rsidRPr="005D063F" w:rsidRDefault="000363F9" w:rsidP="005D063F">
      <w:pPr>
        <w:jc w:val="both"/>
        <w:rPr>
          <w:sz w:val="20"/>
          <w:lang w:val="fr-FR"/>
        </w:rPr>
      </w:pPr>
      <w:r w:rsidRPr="005D063F">
        <w:rPr>
          <w:sz w:val="20"/>
          <w:lang w:val="fr-FR"/>
        </w:rPr>
        <w:t>Les objectifs de recherche associés sont les suivants</w:t>
      </w:r>
      <w:r w:rsidR="00135FCA">
        <w:rPr>
          <w:sz w:val="20"/>
          <w:lang w:val="fr-FR"/>
        </w:rPr>
        <w:t>:</w:t>
      </w:r>
    </w:p>
    <w:p w14:paraId="3746FDBA" w14:textId="30C69213" w:rsidR="000363F9" w:rsidRPr="0071751A" w:rsidRDefault="000363F9" w:rsidP="0071751A">
      <w:pPr>
        <w:pStyle w:val="ListParagraph"/>
        <w:numPr>
          <w:ilvl w:val="0"/>
          <w:numId w:val="13"/>
        </w:numPr>
        <w:jc w:val="both"/>
        <w:rPr>
          <w:sz w:val="20"/>
          <w:lang w:val="fr-FR"/>
        </w:rPr>
      </w:pPr>
      <w:r w:rsidRPr="0071751A">
        <w:rPr>
          <w:b/>
          <w:sz w:val="20"/>
          <w:lang w:val="fr-FR"/>
        </w:rPr>
        <w:t>Cartographier</w:t>
      </w:r>
      <w:r w:rsidRPr="0071751A">
        <w:rPr>
          <w:sz w:val="20"/>
          <w:lang w:val="fr-FR"/>
        </w:rPr>
        <w:t xml:space="preserve"> le profil des travailleurs (dans les entreprises in</w:t>
      </w:r>
      <w:r w:rsidR="00A42B2F" w:rsidRPr="0071751A">
        <w:rPr>
          <w:sz w:val="20"/>
          <w:lang w:val="fr-FR"/>
        </w:rPr>
        <w:t>dustrielles à forte intensité en</w:t>
      </w:r>
      <w:r w:rsidRPr="0071751A">
        <w:rPr>
          <w:sz w:val="20"/>
          <w:lang w:val="fr-FR"/>
        </w:rPr>
        <w:t xml:space="preserve"> carbone et d</w:t>
      </w:r>
      <w:r w:rsidR="00A42B2F" w:rsidRPr="0071751A">
        <w:rPr>
          <w:sz w:val="20"/>
          <w:lang w:val="fr-FR"/>
        </w:rPr>
        <w:t>ans d'autres secteurs saillants</w:t>
      </w:r>
      <w:r w:rsidRPr="0071751A">
        <w:rPr>
          <w:sz w:val="20"/>
          <w:lang w:val="fr-FR"/>
        </w:rPr>
        <w:t>). L'analyse sera particulièrement attentive aux '</w:t>
      </w:r>
      <w:proofErr w:type="spellStart"/>
      <w:r w:rsidRPr="0071751A">
        <w:rPr>
          <w:sz w:val="20"/>
          <w:lang w:val="fr-FR"/>
        </w:rPr>
        <w:t>travailleur</w:t>
      </w:r>
      <w:r w:rsidR="00A42B2F" w:rsidRPr="0071751A">
        <w:rPr>
          <w:sz w:val="20"/>
          <w:lang w:val="fr-FR"/>
        </w:rPr>
        <w:t>·e·</w:t>
      </w:r>
      <w:r w:rsidRPr="0071751A">
        <w:rPr>
          <w:sz w:val="20"/>
          <w:lang w:val="fr-FR"/>
        </w:rPr>
        <w:t>s</w:t>
      </w:r>
      <w:proofErr w:type="spellEnd"/>
      <w:r w:rsidRPr="0071751A">
        <w:rPr>
          <w:sz w:val="20"/>
          <w:lang w:val="fr-FR"/>
        </w:rPr>
        <w:t xml:space="preserve"> vulnérables' (par exemple, les </w:t>
      </w:r>
      <w:proofErr w:type="spellStart"/>
      <w:r w:rsidRPr="0071751A">
        <w:rPr>
          <w:sz w:val="20"/>
          <w:lang w:val="fr-FR"/>
        </w:rPr>
        <w:t>travailleur</w:t>
      </w:r>
      <w:r w:rsidR="00A42B2F" w:rsidRPr="0071751A">
        <w:rPr>
          <w:sz w:val="20"/>
          <w:lang w:val="fr-FR"/>
        </w:rPr>
        <w:t>·e·</w:t>
      </w:r>
      <w:r w:rsidRPr="0071751A">
        <w:rPr>
          <w:sz w:val="20"/>
          <w:lang w:val="fr-FR"/>
        </w:rPr>
        <w:t>s</w:t>
      </w:r>
      <w:proofErr w:type="spellEnd"/>
      <w:r w:rsidRPr="0071751A">
        <w:rPr>
          <w:sz w:val="20"/>
          <w:lang w:val="fr-FR"/>
        </w:rPr>
        <w:t xml:space="preserve"> peu </w:t>
      </w:r>
      <w:proofErr w:type="spellStart"/>
      <w:r w:rsidRPr="0071751A">
        <w:rPr>
          <w:sz w:val="20"/>
          <w:lang w:val="fr-FR"/>
        </w:rPr>
        <w:t>qualifié</w:t>
      </w:r>
      <w:r w:rsidR="00A42B2F" w:rsidRPr="0071751A">
        <w:rPr>
          <w:sz w:val="20"/>
          <w:lang w:val="fr-FR"/>
        </w:rPr>
        <w:t>·e·</w:t>
      </w:r>
      <w:r w:rsidRPr="0071751A">
        <w:rPr>
          <w:sz w:val="20"/>
          <w:lang w:val="fr-FR"/>
        </w:rPr>
        <w:t>s</w:t>
      </w:r>
      <w:proofErr w:type="spellEnd"/>
      <w:r w:rsidRPr="0071751A">
        <w:rPr>
          <w:sz w:val="20"/>
          <w:lang w:val="fr-FR"/>
        </w:rPr>
        <w:t xml:space="preserve">, les femmes, les </w:t>
      </w:r>
      <w:proofErr w:type="spellStart"/>
      <w:r w:rsidRPr="0071751A">
        <w:rPr>
          <w:sz w:val="20"/>
          <w:lang w:val="fr-FR"/>
        </w:rPr>
        <w:t>migrant</w:t>
      </w:r>
      <w:r w:rsidR="00A42B2F" w:rsidRPr="0071751A">
        <w:rPr>
          <w:sz w:val="20"/>
          <w:lang w:val="fr-FR"/>
        </w:rPr>
        <w:t>·e·</w:t>
      </w:r>
      <w:r w:rsidRPr="0071751A">
        <w:rPr>
          <w:sz w:val="20"/>
          <w:lang w:val="fr-FR"/>
        </w:rPr>
        <w:t>s</w:t>
      </w:r>
      <w:proofErr w:type="spellEnd"/>
      <w:r w:rsidRPr="0071751A">
        <w:rPr>
          <w:sz w:val="20"/>
          <w:lang w:val="fr-FR"/>
        </w:rPr>
        <w:t xml:space="preserve">) et évaluera les variations régionales des profils des </w:t>
      </w:r>
      <w:proofErr w:type="spellStart"/>
      <w:r w:rsidRPr="0071751A">
        <w:rPr>
          <w:sz w:val="20"/>
          <w:lang w:val="fr-FR"/>
        </w:rPr>
        <w:t>travailleur</w:t>
      </w:r>
      <w:r w:rsidR="00A42B2F" w:rsidRPr="0071751A">
        <w:rPr>
          <w:sz w:val="20"/>
          <w:lang w:val="fr-FR"/>
        </w:rPr>
        <w:t>·e·</w:t>
      </w:r>
      <w:r w:rsidRPr="0071751A">
        <w:rPr>
          <w:sz w:val="20"/>
          <w:lang w:val="fr-FR"/>
        </w:rPr>
        <w:t>s</w:t>
      </w:r>
      <w:proofErr w:type="spellEnd"/>
      <w:r w:rsidRPr="0071751A">
        <w:rPr>
          <w:sz w:val="20"/>
          <w:lang w:val="fr-FR"/>
        </w:rPr>
        <w:t>.</w:t>
      </w:r>
    </w:p>
    <w:p w14:paraId="39809F57" w14:textId="68C0B2A7" w:rsidR="000363F9" w:rsidRPr="0071751A" w:rsidRDefault="000363F9" w:rsidP="0071751A">
      <w:pPr>
        <w:pStyle w:val="ListParagraph"/>
        <w:numPr>
          <w:ilvl w:val="0"/>
          <w:numId w:val="13"/>
        </w:numPr>
        <w:jc w:val="both"/>
        <w:rPr>
          <w:sz w:val="20"/>
          <w:lang w:val="fr-FR"/>
        </w:rPr>
      </w:pPr>
      <w:r w:rsidRPr="0071751A">
        <w:rPr>
          <w:b/>
          <w:sz w:val="20"/>
          <w:lang w:val="fr-FR"/>
        </w:rPr>
        <w:t>Élaborer</w:t>
      </w:r>
      <w:r w:rsidRPr="0071751A">
        <w:rPr>
          <w:sz w:val="20"/>
          <w:lang w:val="fr-FR"/>
        </w:rPr>
        <w:t xml:space="preserve"> des scénarios prospectifs</w:t>
      </w:r>
      <w:r w:rsidR="005F1584" w:rsidRPr="0071751A">
        <w:rPr>
          <w:sz w:val="20"/>
          <w:lang w:val="fr-FR"/>
        </w:rPr>
        <w:t xml:space="preserve"> de</w:t>
      </w:r>
      <w:r w:rsidRPr="0071751A">
        <w:rPr>
          <w:sz w:val="20"/>
          <w:lang w:val="fr-FR"/>
        </w:rPr>
        <w:t xml:space="preserve"> </w:t>
      </w:r>
      <w:r w:rsidR="005F1584" w:rsidRPr="0071751A">
        <w:rPr>
          <w:sz w:val="20"/>
          <w:lang w:val="fr-FR"/>
        </w:rPr>
        <w:t>‘</w:t>
      </w:r>
      <w:proofErr w:type="spellStart"/>
      <w:r w:rsidR="00135FCA" w:rsidRPr="0071751A">
        <w:rPr>
          <w:i/>
          <w:sz w:val="20"/>
          <w:lang w:val="fr-FR"/>
        </w:rPr>
        <w:t>bridging</w:t>
      </w:r>
      <w:proofErr w:type="spellEnd"/>
      <w:r w:rsidR="00135FCA" w:rsidRPr="0071751A">
        <w:rPr>
          <w:i/>
          <w:sz w:val="20"/>
          <w:lang w:val="fr-FR"/>
        </w:rPr>
        <w:t xml:space="preserve"> </w:t>
      </w:r>
      <w:proofErr w:type="spellStart"/>
      <w:r w:rsidR="00135FCA" w:rsidRPr="0071751A">
        <w:rPr>
          <w:i/>
          <w:sz w:val="20"/>
          <w:lang w:val="fr-FR"/>
        </w:rPr>
        <w:t>two</w:t>
      </w:r>
      <w:proofErr w:type="spellEnd"/>
      <w:r w:rsidR="00135FCA" w:rsidRPr="0071751A">
        <w:rPr>
          <w:i/>
          <w:sz w:val="20"/>
          <w:lang w:val="fr-FR"/>
        </w:rPr>
        <w:t xml:space="preserve"> transit</w:t>
      </w:r>
      <w:r w:rsidR="00D24446" w:rsidRPr="0071751A">
        <w:rPr>
          <w:i/>
          <w:sz w:val="20"/>
          <w:lang w:val="fr-FR"/>
        </w:rPr>
        <w:t>i</w:t>
      </w:r>
      <w:r w:rsidR="00135FCA" w:rsidRPr="0071751A">
        <w:rPr>
          <w:i/>
          <w:sz w:val="20"/>
          <w:lang w:val="fr-FR"/>
        </w:rPr>
        <w:t>ons</w:t>
      </w:r>
      <w:r w:rsidR="005F1584" w:rsidRPr="0071751A">
        <w:rPr>
          <w:i/>
          <w:sz w:val="20"/>
          <w:lang w:val="fr-FR"/>
        </w:rPr>
        <w:t>’</w:t>
      </w:r>
      <w:r w:rsidR="00135FCA" w:rsidRPr="0071751A">
        <w:rPr>
          <w:sz w:val="20"/>
          <w:lang w:val="fr-FR"/>
        </w:rPr>
        <w:t xml:space="preserve"> </w:t>
      </w:r>
      <w:r w:rsidRPr="0071751A">
        <w:rPr>
          <w:sz w:val="20"/>
          <w:lang w:val="fr-FR"/>
        </w:rPr>
        <w:t xml:space="preserve">et </w:t>
      </w:r>
      <w:r w:rsidR="00BA12D8" w:rsidRPr="0071751A">
        <w:rPr>
          <w:sz w:val="20"/>
          <w:lang w:val="fr-FR"/>
        </w:rPr>
        <w:t xml:space="preserve">organiser le </w:t>
      </w:r>
      <w:proofErr w:type="spellStart"/>
      <w:r w:rsidR="00BA12D8" w:rsidRPr="0071751A">
        <w:rPr>
          <w:sz w:val="20"/>
          <w:lang w:val="fr-FR"/>
        </w:rPr>
        <w:t>backcasting</w:t>
      </w:r>
      <w:proofErr w:type="spellEnd"/>
      <w:r w:rsidRPr="0071751A">
        <w:rPr>
          <w:sz w:val="20"/>
          <w:lang w:val="fr-FR"/>
        </w:rPr>
        <w:t xml:space="preserve"> avec les principales parties prenantes. Cela permettra de révéler l'éventail des futurs </w:t>
      </w:r>
      <w:r w:rsidR="00BA12D8" w:rsidRPr="0071751A">
        <w:rPr>
          <w:sz w:val="20"/>
          <w:lang w:val="fr-FR"/>
        </w:rPr>
        <w:t xml:space="preserve">possibles et souhaitables pour les secteurs saillants retenus. </w:t>
      </w:r>
    </w:p>
    <w:p w14:paraId="166D8D1F" w14:textId="3F420A0F" w:rsidR="000363F9" w:rsidRPr="0071751A" w:rsidRDefault="000363F9" w:rsidP="0071751A">
      <w:pPr>
        <w:pStyle w:val="ListParagraph"/>
        <w:numPr>
          <w:ilvl w:val="0"/>
          <w:numId w:val="13"/>
        </w:numPr>
        <w:jc w:val="both"/>
        <w:rPr>
          <w:sz w:val="20"/>
          <w:lang w:val="fr-FR"/>
        </w:rPr>
      </w:pPr>
      <w:r w:rsidRPr="0071751A">
        <w:rPr>
          <w:b/>
          <w:sz w:val="20"/>
          <w:lang w:val="fr-FR"/>
        </w:rPr>
        <w:t xml:space="preserve">S'engager </w:t>
      </w:r>
      <w:r w:rsidR="00F37381" w:rsidRPr="0071751A">
        <w:rPr>
          <w:b/>
          <w:sz w:val="20"/>
          <w:lang w:val="fr-FR"/>
        </w:rPr>
        <w:t>dans</w:t>
      </w:r>
      <w:r w:rsidR="00BA12D8" w:rsidRPr="0071751A">
        <w:rPr>
          <w:b/>
          <w:sz w:val="20"/>
          <w:lang w:val="fr-FR"/>
        </w:rPr>
        <w:t xml:space="preserve"> </w:t>
      </w:r>
      <w:r w:rsidR="005F1584" w:rsidRPr="0071751A">
        <w:rPr>
          <w:b/>
          <w:sz w:val="20"/>
          <w:lang w:val="fr-FR"/>
        </w:rPr>
        <w:t>et analyser</w:t>
      </w:r>
      <w:r w:rsidR="005F1584" w:rsidRPr="0071751A">
        <w:rPr>
          <w:sz w:val="20"/>
          <w:lang w:val="fr-FR"/>
        </w:rPr>
        <w:t xml:space="preserve"> le</w:t>
      </w:r>
      <w:r w:rsidRPr="0071751A">
        <w:rPr>
          <w:sz w:val="20"/>
          <w:lang w:val="fr-FR"/>
        </w:rPr>
        <w:t xml:space="preserve"> </w:t>
      </w:r>
      <w:r w:rsidR="00135FCA" w:rsidRPr="0071751A">
        <w:rPr>
          <w:i/>
          <w:sz w:val="20"/>
          <w:lang w:val="en-GB"/>
        </w:rPr>
        <w:t>workplace politics</w:t>
      </w:r>
      <w:r w:rsidR="00BA12D8" w:rsidRPr="0071751A">
        <w:rPr>
          <w:sz w:val="20"/>
          <w:lang w:val="en-GB"/>
        </w:rPr>
        <w:t xml:space="preserve"> </w:t>
      </w:r>
      <w:r w:rsidRPr="0071751A">
        <w:rPr>
          <w:sz w:val="20"/>
          <w:lang w:val="fr-FR"/>
        </w:rPr>
        <w:t xml:space="preserve">de la transition vers une économie </w:t>
      </w:r>
      <w:r w:rsidR="00BA12D8" w:rsidRPr="0071751A">
        <w:rPr>
          <w:sz w:val="20"/>
          <w:lang w:val="fr-FR"/>
        </w:rPr>
        <w:t xml:space="preserve">bas-carbone </w:t>
      </w:r>
      <w:r w:rsidR="00135FCA" w:rsidRPr="0071751A">
        <w:rPr>
          <w:sz w:val="20"/>
          <w:lang w:val="fr-FR"/>
        </w:rPr>
        <w:t xml:space="preserve">en considérant des entreprises </w:t>
      </w:r>
      <w:r w:rsidR="00F37381" w:rsidRPr="0071751A">
        <w:rPr>
          <w:sz w:val="20"/>
          <w:lang w:val="fr-FR"/>
        </w:rPr>
        <w:t>des secteurs saillants retenus.</w:t>
      </w:r>
    </w:p>
    <w:p w14:paraId="03CBA0CD" w14:textId="612EA4E3" w:rsidR="000363F9" w:rsidRPr="0071751A" w:rsidRDefault="000363F9" w:rsidP="0071751A">
      <w:pPr>
        <w:pStyle w:val="ListParagraph"/>
        <w:numPr>
          <w:ilvl w:val="0"/>
          <w:numId w:val="13"/>
        </w:numPr>
        <w:jc w:val="both"/>
        <w:rPr>
          <w:sz w:val="20"/>
          <w:lang w:val="fr-FR"/>
        </w:rPr>
      </w:pPr>
      <w:r w:rsidRPr="0071751A">
        <w:rPr>
          <w:b/>
          <w:sz w:val="20"/>
          <w:lang w:val="fr-FR"/>
        </w:rPr>
        <w:t>Identifier</w:t>
      </w:r>
      <w:r w:rsidRPr="0071751A">
        <w:rPr>
          <w:sz w:val="20"/>
          <w:lang w:val="fr-FR"/>
        </w:rPr>
        <w:t xml:space="preserve"> les </w:t>
      </w:r>
      <w:r w:rsidR="000F59B6" w:rsidRPr="0071751A">
        <w:rPr>
          <w:sz w:val="20"/>
          <w:lang w:val="fr-FR"/>
        </w:rPr>
        <w:t xml:space="preserve">dynamiques, défis et </w:t>
      </w:r>
      <w:r w:rsidRPr="0071751A">
        <w:rPr>
          <w:sz w:val="20"/>
          <w:lang w:val="fr-FR"/>
        </w:rPr>
        <w:t>stratégies de la gouvernance des transitions dans les secteurs saillants. Cela implique également une comparaison avec des cas de référence dans d'autres pays.</w:t>
      </w:r>
    </w:p>
    <w:p w14:paraId="71C79263" w14:textId="3E6D7DC7" w:rsidR="00F657FB" w:rsidRPr="0071751A" w:rsidRDefault="000363F9" w:rsidP="0071751A">
      <w:pPr>
        <w:pStyle w:val="ListParagraph"/>
        <w:numPr>
          <w:ilvl w:val="0"/>
          <w:numId w:val="13"/>
        </w:numPr>
        <w:jc w:val="both"/>
        <w:rPr>
          <w:sz w:val="20"/>
          <w:lang w:val="fr-FR"/>
        </w:rPr>
      </w:pPr>
      <w:r w:rsidRPr="0071751A">
        <w:rPr>
          <w:b/>
          <w:sz w:val="20"/>
          <w:lang w:val="fr-FR"/>
        </w:rPr>
        <w:t xml:space="preserve">Concevoir des </w:t>
      </w:r>
      <w:proofErr w:type="spellStart"/>
      <w:r w:rsidR="00135FCA" w:rsidRPr="0071751A">
        <w:rPr>
          <w:b/>
          <w:i/>
          <w:sz w:val="20"/>
          <w:lang w:val="fr-FR"/>
        </w:rPr>
        <w:t>policy</w:t>
      </w:r>
      <w:proofErr w:type="spellEnd"/>
      <w:r w:rsidR="00135FCA" w:rsidRPr="0071751A">
        <w:rPr>
          <w:b/>
          <w:i/>
          <w:sz w:val="20"/>
          <w:lang w:val="fr-FR"/>
        </w:rPr>
        <w:t xml:space="preserve"> mixes</w:t>
      </w:r>
      <w:r w:rsidR="00135FCA" w:rsidRPr="0071751A">
        <w:rPr>
          <w:sz w:val="20"/>
          <w:lang w:val="fr-FR"/>
        </w:rPr>
        <w:t xml:space="preserve"> approprié</w:t>
      </w:r>
      <w:r w:rsidR="00F657FB" w:rsidRPr="0071751A">
        <w:rPr>
          <w:sz w:val="20"/>
          <w:lang w:val="fr-FR"/>
        </w:rPr>
        <w:t>s pour assurer la jonction entre les ‘deux transitions’</w:t>
      </w:r>
      <w:r w:rsidRPr="0071751A">
        <w:rPr>
          <w:sz w:val="20"/>
          <w:lang w:val="fr-FR"/>
        </w:rPr>
        <w:t xml:space="preserve">. </w:t>
      </w:r>
      <w:r w:rsidR="00F657FB" w:rsidRPr="0071751A">
        <w:rPr>
          <w:sz w:val="20"/>
          <w:lang w:val="fr-FR"/>
        </w:rPr>
        <w:t xml:space="preserve"> Cette démarche s</w:t>
      </w:r>
      <w:r w:rsidR="002104FA" w:rsidRPr="0071751A">
        <w:rPr>
          <w:sz w:val="20"/>
          <w:lang w:val="fr-FR"/>
        </w:rPr>
        <w:t>'appuie sur l’</w:t>
      </w:r>
      <w:r w:rsidR="00F657FB" w:rsidRPr="0071751A">
        <w:rPr>
          <w:sz w:val="20"/>
          <w:lang w:val="fr-FR"/>
        </w:rPr>
        <w:t xml:space="preserve">analyse interdisciplinaire des nouvelles preuves empiriques </w:t>
      </w:r>
      <w:r w:rsidR="005F1584" w:rsidRPr="0071751A">
        <w:rPr>
          <w:sz w:val="20"/>
          <w:lang w:val="fr-FR"/>
        </w:rPr>
        <w:t>apportées par le projet ainsi que sur</w:t>
      </w:r>
      <w:r w:rsidR="002104FA" w:rsidRPr="0071751A">
        <w:rPr>
          <w:sz w:val="20"/>
          <w:lang w:val="fr-FR"/>
        </w:rPr>
        <w:t xml:space="preserve"> l’intégration</w:t>
      </w:r>
      <w:r w:rsidR="00F657FB" w:rsidRPr="0071751A">
        <w:rPr>
          <w:sz w:val="20"/>
          <w:lang w:val="fr-FR"/>
        </w:rPr>
        <w:t xml:space="preserve"> des implications en matière de gouvernance.</w:t>
      </w:r>
    </w:p>
    <w:p w14:paraId="446ED60D" w14:textId="2EBAE195" w:rsidR="00DE41E7" w:rsidRPr="00DE41E7" w:rsidRDefault="00E8193E" w:rsidP="000363F9">
      <w:pPr>
        <w:rPr>
          <w:b/>
          <w:sz w:val="20"/>
          <w:lang w:val="fr-FR"/>
        </w:rPr>
      </w:pPr>
      <w:r>
        <w:rPr>
          <w:b/>
          <w:sz w:val="20"/>
          <w:lang w:val="fr-FR"/>
        </w:rPr>
        <w:lastRenderedPageBreak/>
        <w:t>Cadre théorique et m</w:t>
      </w:r>
      <w:r w:rsidR="00C80D3B" w:rsidRPr="00DE41E7">
        <w:rPr>
          <w:b/>
          <w:sz w:val="20"/>
          <w:lang w:val="fr-FR"/>
        </w:rPr>
        <w:t>éthodologie</w:t>
      </w:r>
    </w:p>
    <w:p w14:paraId="75A7B7D6" w14:textId="77777777" w:rsidR="00D24446" w:rsidRDefault="00D24446" w:rsidP="00E855CE">
      <w:pPr>
        <w:jc w:val="both"/>
        <w:rPr>
          <w:sz w:val="20"/>
          <w:lang w:val="fr-FR"/>
        </w:rPr>
      </w:pPr>
    </w:p>
    <w:p w14:paraId="46C57557" w14:textId="1070F23E" w:rsidR="00E8193E" w:rsidRDefault="000363F9" w:rsidP="0071751A">
      <w:pPr>
        <w:ind w:firstLine="720"/>
        <w:jc w:val="both"/>
        <w:rPr>
          <w:b/>
          <w:sz w:val="20"/>
          <w:lang w:val="fr-FR"/>
        </w:rPr>
      </w:pPr>
      <w:r w:rsidRPr="000363F9">
        <w:rPr>
          <w:sz w:val="20"/>
          <w:lang w:val="fr-FR"/>
        </w:rPr>
        <w:t xml:space="preserve">L'approche </w:t>
      </w:r>
      <w:r w:rsidR="002C4A14">
        <w:rPr>
          <w:sz w:val="20"/>
          <w:lang w:val="fr-FR"/>
        </w:rPr>
        <w:t>‘</w:t>
      </w:r>
      <w:proofErr w:type="spellStart"/>
      <w:r w:rsidR="00E8193E" w:rsidRPr="00135FCA">
        <w:rPr>
          <w:i/>
          <w:sz w:val="20"/>
          <w:lang w:val="fr-FR"/>
        </w:rPr>
        <w:t>bridging</w:t>
      </w:r>
      <w:proofErr w:type="spellEnd"/>
      <w:r w:rsidR="00E8193E" w:rsidRPr="00135FCA">
        <w:rPr>
          <w:i/>
          <w:sz w:val="20"/>
          <w:lang w:val="fr-FR"/>
        </w:rPr>
        <w:t xml:space="preserve"> </w:t>
      </w:r>
      <w:proofErr w:type="spellStart"/>
      <w:r w:rsidR="00E8193E" w:rsidRPr="00135FCA">
        <w:rPr>
          <w:i/>
          <w:sz w:val="20"/>
          <w:lang w:val="fr-FR"/>
        </w:rPr>
        <w:t>two</w:t>
      </w:r>
      <w:proofErr w:type="spellEnd"/>
      <w:r w:rsidR="00E8193E" w:rsidRPr="00135FCA">
        <w:rPr>
          <w:i/>
          <w:sz w:val="20"/>
          <w:lang w:val="fr-FR"/>
        </w:rPr>
        <w:t xml:space="preserve"> transi</w:t>
      </w:r>
      <w:r w:rsidR="00E8193E">
        <w:rPr>
          <w:i/>
          <w:sz w:val="20"/>
          <w:lang w:val="fr-FR"/>
        </w:rPr>
        <w:t>t</w:t>
      </w:r>
      <w:r w:rsidR="00E8193E" w:rsidRPr="00135FCA">
        <w:rPr>
          <w:i/>
          <w:sz w:val="20"/>
          <w:lang w:val="fr-FR"/>
        </w:rPr>
        <w:t>ons</w:t>
      </w:r>
      <w:r w:rsidR="002C4A14">
        <w:rPr>
          <w:i/>
          <w:sz w:val="20"/>
          <w:lang w:val="fr-FR"/>
        </w:rPr>
        <w:t>’</w:t>
      </w:r>
      <w:r w:rsidR="00E8193E">
        <w:rPr>
          <w:sz w:val="20"/>
          <w:lang w:val="fr-FR"/>
        </w:rPr>
        <w:t xml:space="preserve"> prônée par LAMARTRA </w:t>
      </w:r>
      <w:r w:rsidRPr="000363F9">
        <w:rPr>
          <w:sz w:val="20"/>
          <w:lang w:val="fr-FR"/>
        </w:rPr>
        <w:t>est ambitieuse sur le plan scientifique. Il reste encore beaucoup à faire sur ce front, au-delà des études empiriques pionnières, des analyses documentaires et des débats conceptuels. Les études s</w:t>
      </w:r>
      <w:r w:rsidR="00E8193E">
        <w:rPr>
          <w:sz w:val="20"/>
          <w:lang w:val="fr-FR"/>
        </w:rPr>
        <w:t>ur les transitions durables (</w:t>
      </w:r>
      <w:proofErr w:type="spellStart"/>
      <w:r w:rsidR="00160BC2">
        <w:rPr>
          <w:i/>
          <w:sz w:val="20"/>
          <w:lang w:val="fr-FR"/>
        </w:rPr>
        <w:t>s</w:t>
      </w:r>
      <w:r w:rsidR="00E8193E" w:rsidRPr="00E8193E">
        <w:rPr>
          <w:i/>
          <w:sz w:val="20"/>
          <w:lang w:val="fr-FR"/>
        </w:rPr>
        <w:t>ustainability</w:t>
      </w:r>
      <w:proofErr w:type="spellEnd"/>
      <w:r w:rsidR="00E8193E" w:rsidRPr="00E8193E">
        <w:rPr>
          <w:i/>
          <w:sz w:val="20"/>
          <w:lang w:val="fr-FR"/>
        </w:rPr>
        <w:t xml:space="preserve"> transitions</w:t>
      </w:r>
      <w:r w:rsidR="00160BC2">
        <w:rPr>
          <w:i/>
          <w:sz w:val="20"/>
          <w:lang w:val="fr-FR"/>
        </w:rPr>
        <w:t xml:space="preserve"> </w:t>
      </w:r>
      <w:proofErr w:type="spellStart"/>
      <w:r w:rsidR="00160BC2">
        <w:rPr>
          <w:i/>
          <w:sz w:val="20"/>
          <w:lang w:val="fr-FR"/>
        </w:rPr>
        <w:t>studies</w:t>
      </w:r>
      <w:proofErr w:type="spellEnd"/>
      <w:r w:rsidR="00E8193E">
        <w:rPr>
          <w:sz w:val="20"/>
          <w:lang w:val="fr-FR"/>
        </w:rPr>
        <w:t>)</w:t>
      </w:r>
      <w:r w:rsidRPr="000363F9">
        <w:rPr>
          <w:sz w:val="20"/>
          <w:lang w:val="fr-FR"/>
        </w:rPr>
        <w:t xml:space="preserve"> ont tendance à négliger les</w:t>
      </w:r>
      <w:r w:rsidR="00160BC2">
        <w:rPr>
          <w:sz w:val="20"/>
          <w:lang w:val="fr-FR"/>
        </w:rPr>
        <w:t xml:space="preserve"> transformations dans le monde du travail et de l’emploi</w:t>
      </w:r>
      <w:r w:rsidRPr="000363F9">
        <w:rPr>
          <w:sz w:val="20"/>
          <w:lang w:val="fr-FR"/>
        </w:rPr>
        <w:t>, et les études sur le travail s'intéressent rarement aux perspectives théoriques des transitions su</w:t>
      </w:r>
      <w:r w:rsidR="002C4A14">
        <w:rPr>
          <w:sz w:val="20"/>
          <w:lang w:val="fr-FR"/>
        </w:rPr>
        <w:t>r les processus d’innovation systémique</w:t>
      </w:r>
      <w:r w:rsidRPr="000363F9">
        <w:rPr>
          <w:sz w:val="20"/>
          <w:lang w:val="fr-FR"/>
        </w:rPr>
        <w:t xml:space="preserve">. En </w:t>
      </w:r>
      <w:r w:rsidR="00160BC2">
        <w:rPr>
          <w:sz w:val="20"/>
          <w:lang w:val="fr-FR"/>
        </w:rPr>
        <w:t xml:space="preserve">combinant l'expertise </w:t>
      </w:r>
      <w:r w:rsidRPr="000363F9">
        <w:rPr>
          <w:sz w:val="20"/>
          <w:lang w:val="fr-FR"/>
        </w:rPr>
        <w:t>sur les transitions durable</w:t>
      </w:r>
      <w:r w:rsidR="00160BC2">
        <w:rPr>
          <w:sz w:val="20"/>
          <w:lang w:val="fr-FR"/>
        </w:rPr>
        <w:t xml:space="preserve">s, la prospective et le futur </w:t>
      </w:r>
      <w:r w:rsidRPr="000363F9">
        <w:rPr>
          <w:sz w:val="20"/>
          <w:lang w:val="fr-FR"/>
        </w:rPr>
        <w:t>du travail,</w:t>
      </w:r>
      <w:r w:rsidRPr="000363F9">
        <w:rPr>
          <w:b/>
          <w:sz w:val="20"/>
          <w:lang w:val="fr-FR"/>
        </w:rPr>
        <w:t xml:space="preserve"> </w:t>
      </w:r>
      <w:r w:rsidRPr="000363F9">
        <w:rPr>
          <w:sz w:val="20"/>
          <w:lang w:val="fr-FR"/>
        </w:rPr>
        <w:t>l'économie du travail et la</w:t>
      </w:r>
      <w:r w:rsidRPr="000363F9">
        <w:rPr>
          <w:b/>
          <w:sz w:val="20"/>
          <w:lang w:val="fr-FR"/>
        </w:rPr>
        <w:t xml:space="preserve"> </w:t>
      </w:r>
      <w:r w:rsidRPr="000363F9">
        <w:rPr>
          <w:sz w:val="20"/>
          <w:lang w:val="fr-FR"/>
        </w:rPr>
        <w:t>sociologie du travail, ce projet de recherche interdisciplinaire évaluera les changements quantitatifs et qualitatifs du travail et de l'emploi dans les secteurs et les</w:t>
      </w:r>
      <w:r w:rsidR="00F70EF4" w:rsidRPr="002C4A14">
        <w:rPr>
          <w:sz w:val="20"/>
          <w:lang w:val="fr-FR"/>
        </w:rPr>
        <w:t xml:space="preserve"> </w:t>
      </w:r>
      <w:r w:rsidR="00F70EF4" w:rsidRPr="00F70EF4">
        <w:rPr>
          <w:sz w:val="20"/>
          <w:lang w:val="fr-FR"/>
        </w:rPr>
        <w:t>organisations</w:t>
      </w:r>
      <w:r w:rsidRPr="00F70EF4">
        <w:rPr>
          <w:sz w:val="20"/>
          <w:lang w:val="fr-FR"/>
        </w:rPr>
        <w:t>.</w:t>
      </w:r>
      <w:r w:rsidRPr="000363F9">
        <w:rPr>
          <w:sz w:val="20"/>
          <w:lang w:val="fr-FR"/>
        </w:rPr>
        <w:t xml:space="preserve"> La méthodologie implique une analyse approfondie et comparative de quatre</w:t>
      </w:r>
      <w:r w:rsidR="00F70EF4">
        <w:rPr>
          <w:sz w:val="20"/>
          <w:lang w:val="fr-FR"/>
        </w:rPr>
        <w:t xml:space="preserve"> secteurs économiques saillants</w:t>
      </w:r>
      <w:r w:rsidRPr="000363F9">
        <w:rPr>
          <w:sz w:val="20"/>
          <w:lang w:val="fr-FR"/>
        </w:rPr>
        <w:t xml:space="preserve"> en Belgique, ainsi qu'une comparaison avec des cas de référence à l'étranger. L'analyse s'appuie sur une intégration conceptuelle basée sur la littérature, une analyse qualitative des aspects de gouvernance des transitions et de sociologie du travail, des méthodes quantitatives issues de l'économie du travail et un </w:t>
      </w:r>
      <w:proofErr w:type="spellStart"/>
      <w:r w:rsidRPr="000363F9">
        <w:rPr>
          <w:sz w:val="20"/>
          <w:lang w:val="fr-FR"/>
        </w:rPr>
        <w:t>backcasting</w:t>
      </w:r>
      <w:proofErr w:type="spellEnd"/>
      <w:r w:rsidRPr="000363F9">
        <w:rPr>
          <w:sz w:val="20"/>
          <w:lang w:val="fr-FR"/>
        </w:rPr>
        <w:t xml:space="preserve"> participatif.</w:t>
      </w:r>
      <w:r w:rsidRPr="000363F9">
        <w:rPr>
          <w:b/>
          <w:sz w:val="20"/>
          <w:lang w:val="fr-FR"/>
        </w:rPr>
        <w:t xml:space="preserve"> </w:t>
      </w:r>
    </w:p>
    <w:p w14:paraId="235A187C" w14:textId="77777777" w:rsidR="00E8193E" w:rsidRDefault="00E8193E" w:rsidP="00E855CE">
      <w:pPr>
        <w:jc w:val="both"/>
        <w:rPr>
          <w:b/>
          <w:sz w:val="20"/>
          <w:lang w:val="fr-FR"/>
        </w:rPr>
      </w:pPr>
    </w:p>
    <w:p w14:paraId="3BCEB52C" w14:textId="3204004F" w:rsidR="00072125" w:rsidRDefault="00072125" w:rsidP="00E855CE">
      <w:pPr>
        <w:jc w:val="both"/>
        <w:rPr>
          <w:b/>
          <w:sz w:val="20"/>
          <w:lang w:val="fr-FR"/>
        </w:rPr>
      </w:pPr>
      <w:r w:rsidRPr="00072125">
        <w:rPr>
          <w:b/>
          <w:sz w:val="20"/>
          <w:lang w:val="fr-FR"/>
        </w:rPr>
        <w:t>Impact potentiel de la recherche</w:t>
      </w:r>
      <w:r>
        <w:rPr>
          <w:b/>
          <w:sz w:val="20"/>
          <w:lang w:val="fr-FR"/>
        </w:rPr>
        <w:t xml:space="preserve"> et résultats attendus</w:t>
      </w:r>
    </w:p>
    <w:p w14:paraId="3E447E42" w14:textId="77777777" w:rsidR="00D24446" w:rsidRDefault="00D24446" w:rsidP="00E855CE">
      <w:pPr>
        <w:jc w:val="both"/>
        <w:rPr>
          <w:sz w:val="20"/>
          <w:lang w:val="fr-FR"/>
        </w:rPr>
      </w:pPr>
    </w:p>
    <w:p w14:paraId="3451448E" w14:textId="4A5DAE2F" w:rsidR="00FD6F97" w:rsidRPr="00DC72F8" w:rsidRDefault="00DC72F8" w:rsidP="0071751A">
      <w:pPr>
        <w:ind w:firstLine="720"/>
        <w:jc w:val="both"/>
        <w:rPr>
          <w:sz w:val="20"/>
          <w:lang w:val="fr-FR"/>
        </w:rPr>
      </w:pPr>
      <w:r w:rsidRPr="00DC72F8">
        <w:rPr>
          <w:sz w:val="20"/>
          <w:lang w:val="fr-FR"/>
        </w:rPr>
        <w:t>Le principal résultat de LAMARTRA prendra la forme de</w:t>
      </w:r>
      <w:r w:rsidR="00FD6F97">
        <w:rPr>
          <w:sz w:val="20"/>
          <w:lang w:val="fr-FR"/>
        </w:rPr>
        <w:t xml:space="preserve"> lignes directrices pour des </w:t>
      </w:r>
      <w:proofErr w:type="gramStart"/>
      <w:r w:rsidR="00FD6F97" w:rsidRPr="00FD6F97">
        <w:rPr>
          <w:i/>
          <w:sz w:val="20"/>
          <w:lang w:val="fr-FR"/>
        </w:rPr>
        <w:t>transition</w:t>
      </w:r>
      <w:proofErr w:type="gramEnd"/>
      <w:r w:rsidR="00FD6F97" w:rsidRPr="00FD6F97">
        <w:rPr>
          <w:i/>
          <w:sz w:val="20"/>
          <w:lang w:val="fr-FR"/>
        </w:rPr>
        <w:t xml:space="preserve"> </w:t>
      </w:r>
      <w:proofErr w:type="spellStart"/>
      <w:r w:rsidR="00FD6F97" w:rsidRPr="00FD6F97">
        <w:rPr>
          <w:i/>
          <w:sz w:val="20"/>
          <w:lang w:val="fr-FR"/>
        </w:rPr>
        <w:t>policy</w:t>
      </w:r>
      <w:proofErr w:type="spellEnd"/>
      <w:r w:rsidR="00FD6F97" w:rsidRPr="00FD6F97">
        <w:rPr>
          <w:i/>
          <w:sz w:val="20"/>
          <w:lang w:val="fr-FR"/>
        </w:rPr>
        <w:t xml:space="preserve"> mixes</w:t>
      </w:r>
      <w:r w:rsidRPr="00DC72F8">
        <w:rPr>
          <w:sz w:val="20"/>
          <w:lang w:val="fr-FR"/>
        </w:rPr>
        <w:t>, c'est-à-dire des ensembles de politiques répond</w:t>
      </w:r>
      <w:r w:rsidR="00FD6F97">
        <w:rPr>
          <w:sz w:val="20"/>
          <w:lang w:val="fr-FR"/>
        </w:rPr>
        <w:t>ant aux défis spécifiques des transitions décarbonisation/travail et de l’emploi.</w:t>
      </w:r>
      <w:r w:rsidRPr="00DC72F8">
        <w:rPr>
          <w:sz w:val="20"/>
          <w:lang w:val="fr-FR"/>
        </w:rPr>
        <w:t xml:space="preserve"> </w:t>
      </w:r>
      <w:r w:rsidR="00FD6F97">
        <w:rPr>
          <w:sz w:val="20"/>
          <w:lang w:val="fr-FR"/>
        </w:rPr>
        <w:t>Le projet prévoit avoir des impacts forts</w:t>
      </w:r>
      <w:r w:rsidR="00E313F3">
        <w:rPr>
          <w:sz w:val="20"/>
          <w:lang w:val="fr-FR"/>
        </w:rPr>
        <w:t xml:space="preserve"> sur d</w:t>
      </w:r>
      <w:r w:rsidRPr="00DC72F8">
        <w:rPr>
          <w:sz w:val="20"/>
          <w:lang w:val="fr-FR"/>
        </w:rPr>
        <w:t>es domaines straté</w:t>
      </w:r>
      <w:r w:rsidR="00E313F3">
        <w:rPr>
          <w:sz w:val="20"/>
          <w:lang w:val="fr-FR"/>
        </w:rPr>
        <w:t>giques de l'économie, l'environnement,</w:t>
      </w:r>
      <w:r w:rsidRPr="00DC72F8">
        <w:rPr>
          <w:sz w:val="20"/>
          <w:lang w:val="fr-FR"/>
        </w:rPr>
        <w:t xml:space="preserve"> la santé et de la qualité de vie, ainsi que, dans une certaine mesure, sur la société civile. Les </w:t>
      </w:r>
      <w:proofErr w:type="spellStart"/>
      <w:r w:rsidRPr="00DC72F8">
        <w:rPr>
          <w:sz w:val="20"/>
          <w:lang w:val="fr-FR"/>
        </w:rPr>
        <w:t>chercheur</w:t>
      </w:r>
      <w:r w:rsidR="00975BDF">
        <w:rPr>
          <w:sz w:val="20"/>
          <w:lang w:val="fr-FR"/>
        </w:rPr>
        <w:t>·e·s</w:t>
      </w:r>
      <w:proofErr w:type="spellEnd"/>
      <w:r w:rsidR="00975BDF">
        <w:rPr>
          <w:sz w:val="20"/>
          <w:lang w:val="fr-FR"/>
        </w:rPr>
        <w:t xml:space="preserve"> de LAMARTRA sont  conscients du ‘déficit de mise en œuvre’</w:t>
      </w:r>
      <w:r w:rsidRPr="00DC72F8">
        <w:rPr>
          <w:sz w:val="20"/>
          <w:lang w:val="fr-FR"/>
        </w:rPr>
        <w:t xml:space="preserve"> associé à la p</w:t>
      </w:r>
      <w:r w:rsidR="00D24446">
        <w:rPr>
          <w:sz w:val="20"/>
          <w:lang w:val="fr-FR"/>
        </w:rPr>
        <w:t>rincipale question de recherche</w:t>
      </w:r>
      <w:r w:rsidRPr="00DC72F8">
        <w:rPr>
          <w:sz w:val="20"/>
          <w:lang w:val="fr-FR"/>
        </w:rPr>
        <w:t>: La recherche sur les proce</w:t>
      </w:r>
      <w:r w:rsidR="00975BDF">
        <w:rPr>
          <w:sz w:val="20"/>
          <w:lang w:val="fr-FR"/>
        </w:rPr>
        <w:t>ssus de transition est souvent ‘désynchronisée’</w:t>
      </w:r>
      <w:r w:rsidRPr="00DC72F8">
        <w:rPr>
          <w:sz w:val="20"/>
          <w:lang w:val="fr-FR"/>
        </w:rPr>
        <w:t xml:space="preserve"> par rapport aux décisions prises au jour le jour dans les contextes politiques et d'entreprise.</w:t>
      </w:r>
      <w:r w:rsidR="00975BDF">
        <w:rPr>
          <w:sz w:val="20"/>
          <w:lang w:val="fr-FR"/>
        </w:rPr>
        <w:t xml:space="preserve"> </w:t>
      </w:r>
      <w:r w:rsidR="001F0400">
        <w:rPr>
          <w:sz w:val="20"/>
          <w:lang w:val="fr-FR"/>
        </w:rPr>
        <w:t xml:space="preserve">Nos travaux sur des </w:t>
      </w:r>
      <w:r w:rsidR="00975BDF" w:rsidRPr="00975BDF">
        <w:rPr>
          <w:sz w:val="20"/>
          <w:lang w:val="fr-FR"/>
        </w:rPr>
        <w:t xml:space="preserve">stratégies </w:t>
      </w:r>
      <w:r w:rsidR="001F0400">
        <w:rPr>
          <w:sz w:val="20"/>
          <w:lang w:val="fr-FR"/>
        </w:rPr>
        <w:t xml:space="preserve">systémiques </w:t>
      </w:r>
      <w:r w:rsidR="00975BDF" w:rsidRPr="00975BDF">
        <w:rPr>
          <w:sz w:val="20"/>
          <w:lang w:val="fr-FR"/>
        </w:rPr>
        <w:t>de transition se démarquent donc des cri</w:t>
      </w:r>
      <w:r w:rsidR="00975BDF">
        <w:rPr>
          <w:sz w:val="20"/>
          <w:lang w:val="fr-FR"/>
        </w:rPr>
        <w:t>tiques faciles et des appels à ‘briser les silos’</w:t>
      </w:r>
      <w:r w:rsidR="00975BDF" w:rsidRPr="00975BDF">
        <w:rPr>
          <w:sz w:val="20"/>
          <w:lang w:val="fr-FR"/>
        </w:rPr>
        <w:t>.</w:t>
      </w:r>
      <w:r w:rsidR="00975BDF">
        <w:rPr>
          <w:sz w:val="20"/>
          <w:lang w:val="fr-FR"/>
        </w:rPr>
        <w:t xml:space="preserve"> </w:t>
      </w:r>
      <w:r w:rsidRPr="00DC72F8">
        <w:rPr>
          <w:sz w:val="20"/>
          <w:lang w:val="fr-FR"/>
        </w:rPr>
        <w:t xml:space="preserve">Au contraire, </w:t>
      </w:r>
      <w:r w:rsidR="00975BDF">
        <w:rPr>
          <w:sz w:val="20"/>
          <w:lang w:val="fr-FR"/>
        </w:rPr>
        <w:t xml:space="preserve">la perspective des </w:t>
      </w:r>
      <w:proofErr w:type="spellStart"/>
      <w:r w:rsidR="00975BDF" w:rsidRPr="00975BDF">
        <w:rPr>
          <w:i/>
          <w:sz w:val="20"/>
          <w:lang w:val="fr-FR"/>
        </w:rPr>
        <w:t>policy</w:t>
      </w:r>
      <w:proofErr w:type="spellEnd"/>
      <w:r w:rsidR="00975BDF" w:rsidRPr="00975BDF">
        <w:rPr>
          <w:i/>
          <w:sz w:val="20"/>
          <w:lang w:val="fr-FR"/>
        </w:rPr>
        <w:t xml:space="preserve"> mixes </w:t>
      </w:r>
      <w:r w:rsidRPr="00DC72F8">
        <w:rPr>
          <w:sz w:val="20"/>
          <w:lang w:val="fr-FR"/>
        </w:rPr>
        <w:t>reconnaît la difficulté de traduire les</w:t>
      </w:r>
      <w:r w:rsidR="00591E18">
        <w:rPr>
          <w:sz w:val="20"/>
          <w:lang w:val="fr-FR"/>
        </w:rPr>
        <w:t xml:space="preserve"> ambitions et les visions de transition en gouvernance et </w:t>
      </w:r>
      <w:r w:rsidRPr="00DC72F8">
        <w:rPr>
          <w:sz w:val="20"/>
          <w:lang w:val="fr-FR"/>
        </w:rPr>
        <w:t>politique</w:t>
      </w:r>
      <w:r w:rsidR="00591E18">
        <w:rPr>
          <w:sz w:val="20"/>
          <w:lang w:val="fr-FR"/>
        </w:rPr>
        <w:t>s</w:t>
      </w:r>
      <w:r w:rsidRPr="00DC72F8">
        <w:rPr>
          <w:sz w:val="20"/>
          <w:lang w:val="fr-FR"/>
        </w:rPr>
        <w:t xml:space="preserve"> appropriées. </w:t>
      </w:r>
      <w:r w:rsidR="00E210CB">
        <w:rPr>
          <w:sz w:val="20"/>
          <w:lang w:val="fr-FR"/>
        </w:rPr>
        <w:t>Des vérifications factuelles conséquentes et des bases pratiques sont assurées par l</w:t>
      </w:r>
      <w:r w:rsidR="00E210CB" w:rsidRPr="00DC72F8">
        <w:rPr>
          <w:sz w:val="20"/>
          <w:lang w:val="fr-FR"/>
        </w:rPr>
        <w:t>es activités de valorisation (ateliers</w:t>
      </w:r>
      <w:r w:rsidR="001E0BBD">
        <w:rPr>
          <w:sz w:val="20"/>
          <w:lang w:val="fr-FR"/>
        </w:rPr>
        <w:t xml:space="preserve"> et symposiums), par les analyses ethnographique et de</w:t>
      </w:r>
      <w:r w:rsidR="00E210CB" w:rsidRPr="00DC72F8">
        <w:rPr>
          <w:sz w:val="20"/>
          <w:lang w:val="fr-FR"/>
        </w:rPr>
        <w:t xml:space="preserve"> </w:t>
      </w:r>
      <w:r w:rsidR="001E0BBD">
        <w:rPr>
          <w:sz w:val="20"/>
          <w:lang w:val="fr-FR"/>
        </w:rPr>
        <w:t xml:space="preserve">la </w:t>
      </w:r>
      <w:r w:rsidR="00E210CB" w:rsidRPr="00DC72F8">
        <w:rPr>
          <w:sz w:val="20"/>
          <w:lang w:val="fr-FR"/>
        </w:rPr>
        <w:t xml:space="preserve">gouvernance des processus de transition, par une étude prospective transdisciplinaire et par des échanges réguliers </w:t>
      </w:r>
      <w:r w:rsidR="001E0BBD">
        <w:rPr>
          <w:sz w:val="20"/>
          <w:lang w:val="fr-FR"/>
        </w:rPr>
        <w:t>avec un comité</w:t>
      </w:r>
      <w:r w:rsidR="00E210CB" w:rsidRPr="00DC72F8">
        <w:rPr>
          <w:sz w:val="20"/>
          <w:lang w:val="fr-FR"/>
        </w:rPr>
        <w:t xml:space="preserve"> </w:t>
      </w:r>
      <w:r w:rsidR="001E0BBD">
        <w:rPr>
          <w:sz w:val="20"/>
          <w:lang w:val="fr-FR"/>
        </w:rPr>
        <w:t xml:space="preserve">de </w:t>
      </w:r>
      <w:r w:rsidR="00E210CB" w:rsidRPr="00DC72F8">
        <w:rPr>
          <w:sz w:val="20"/>
          <w:lang w:val="fr-FR"/>
        </w:rPr>
        <w:t xml:space="preserve">suivi </w:t>
      </w:r>
      <w:r w:rsidR="001E0BBD">
        <w:rPr>
          <w:sz w:val="20"/>
          <w:lang w:val="fr-FR"/>
        </w:rPr>
        <w:t xml:space="preserve">de la recherche </w:t>
      </w:r>
      <w:r w:rsidR="00E210CB" w:rsidRPr="00DC72F8">
        <w:rPr>
          <w:sz w:val="20"/>
          <w:lang w:val="fr-FR"/>
        </w:rPr>
        <w:t xml:space="preserve">diversifié et expérimenté. </w:t>
      </w:r>
    </w:p>
    <w:p w14:paraId="5D3CA768" w14:textId="1247FF5F" w:rsidR="00DC72F8" w:rsidRPr="00DC72F8" w:rsidRDefault="00DC72F8" w:rsidP="0071751A">
      <w:pPr>
        <w:ind w:firstLine="720"/>
        <w:jc w:val="both"/>
        <w:rPr>
          <w:sz w:val="20"/>
          <w:lang w:val="fr-FR"/>
        </w:rPr>
      </w:pPr>
      <w:bookmarkStart w:id="0" w:name="_GoBack"/>
      <w:bookmarkEnd w:id="0"/>
      <w:proofErr w:type="gramStart"/>
      <w:r w:rsidRPr="00DC72F8">
        <w:rPr>
          <w:sz w:val="20"/>
          <w:lang w:val="fr-FR"/>
        </w:rPr>
        <w:t xml:space="preserve">Les </w:t>
      </w:r>
      <w:r w:rsidR="001E0BBD" w:rsidRPr="001E0BBD">
        <w:rPr>
          <w:i/>
          <w:sz w:val="20"/>
          <w:lang w:val="fr-FR"/>
        </w:rPr>
        <w:t>transition</w:t>
      </w:r>
      <w:proofErr w:type="gramEnd"/>
      <w:r w:rsidR="001E0BBD" w:rsidRPr="001E0BBD">
        <w:rPr>
          <w:i/>
          <w:sz w:val="20"/>
          <w:lang w:val="fr-FR"/>
        </w:rPr>
        <w:t xml:space="preserve"> </w:t>
      </w:r>
      <w:proofErr w:type="spellStart"/>
      <w:r w:rsidR="001E0BBD" w:rsidRPr="001E0BBD">
        <w:rPr>
          <w:i/>
          <w:sz w:val="20"/>
          <w:lang w:val="fr-FR"/>
        </w:rPr>
        <w:t>policy</w:t>
      </w:r>
      <w:proofErr w:type="spellEnd"/>
      <w:r w:rsidR="001E0BBD" w:rsidRPr="001E0BBD">
        <w:rPr>
          <w:i/>
          <w:sz w:val="20"/>
          <w:lang w:val="fr-FR"/>
        </w:rPr>
        <w:t xml:space="preserve"> m</w:t>
      </w:r>
      <w:r w:rsidR="001E0BBD">
        <w:rPr>
          <w:i/>
          <w:sz w:val="20"/>
          <w:lang w:val="fr-FR"/>
        </w:rPr>
        <w:t>i</w:t>
      </w:r>
      <w:r w:rsidR="001E0BBD" w:rsidRPr="001E0BBD">
        <w:rPr>
          <w:i/>
          <w:sz w:val="20"/>
          <w:lang w:val="fr-FR"/>
        </w:rPr>
        <w:t>xes</w:t>
      </w:r>
      <w:r w:rsidR="001E0BBD">
        <w:rPr>
          <w:sz w:val="20"/>
          <w:lang w:val="fr-FR"/>
        </w:rPr>
        <w:t xml:space="preserve"> conçus par </w:t>
      </w:r>
      <w:r w:rsidRPr="00DC72F8">
        <w:rPr>
          <w:sz w:val="20"/>
          <w:lang w:val="fr-FR"/>
        </w:rPr>
        <w:t>LAMARTRA s'appuieront sur des flux de travail qui génèrent également</w:t>
      </w:r>
      <w:r w:rsidR="001E0BBD">
        <w:rPr>
          <w:sz w:val="20"/>
          <w:lang w:val="fr-FR"/>
        </w:rPr>
        <w:t xml:space="preserve"> des résultats précieux en soi.</w:t>
      </w:r>
      <w:r w:rsidRPr="00DC72F8">
        <w:rPr>
          <w:sz w:val="20"/>
          <w:lang w:val="fr-FR"/>
        </w:rPr>
        <w:t xml:space="preserve"> D'autres résul</w:t>
      </w:r>
      <w:r w:rsidR="001E0BBD">
        <w:rPr>
          <w:sz w:val="20"/>
          <w:lang w:val="fr-FR"/>
        </w:rPr>
        <w:t xml:space="preserve">tats clés sont la production d’évidences </w:t>
      </w:r>
      <w:r w:rsidRPr="00DC72F8">
        <w:rPr>
          <w:sz w:val="20"/>
          <w:lang w:val="fr-FR"/>
        </w:rPr>
        <w:t>qualitatives et quantitatives sur les impacts sur les secteurs</w:t>
      </w:r>
      <w:r w:rsidR="001E0BBD">
        <w:rPr>
          <w:sz w:val="20"/>
          <w:lang w:val="fr-FR"/>
        </w:rPr>
        <w:t>, les entreprises</w:t>
      </w:r>
      <w:r w:rsidRPr="00DC72F8">
        <w:rPr>
          <w:sz w:val="20"/>
          <w:lang w:val="fr-FR"/>
        </w:rPr>
        <w:t xml:space="preserve"> et les</w:t>
      </w:r>
      <w:r w:rsidR="00F314A0">
        <w:rPr>
          <w:sz w:val="20"/>
          <w:lang w:val="fr-FR"/>
        </w:rPr>
        <w:t xml:space="preserve"> travailleurs, et la découverte</w:t>
      </w:r>
      <w:r w:rsidRPr="00DC72F8">
        <w:rPr>
          <w:sz w:val="20"/>
          <w:lang w:val="fr-FR"/>
        </w:rPr>
        <w:t xml:space="preserve"> de l'éventail des futurs possibles et souhaitables. Ces données permettront d'éclairer le débat sociétal et la prise de décision politique sur une transition "juste" et durable.</w:t>
      </w:r>
    </w:p>
    <w:p w14:paraId="6AE7015A" w14:textId="77777777" w:rsidR="005B4722" w:rsidRPr="003E69BC" w:rsidRDefault="005B4722" w:rsidP="003E69BC">
      <w:pPr>
        <w:rPr>
          <w:color w:val="0000FF"/>
          <w:sz w:val="20"/>
          <w:lang w:val="fr-FR"/>
        </w:rPr>
      </w:pPr>
    </w:p>
    <w:p w14:paraId="3BAB2EB2" w14:textId="77777777" w:rsidR="00084B02" w:rsidRPr="003E69BC" w:rsidRDefault="00084B02" w:rsidP="00084B02">
      <w:pPr>
        <w:rPr>
          <w:color w:val="0000FF"/>
          <w:sz w:val="20"/>
          <w:lang w:val="fr-FR"/>
        </w:rPr>
      </w:pPr>
    </w:p>
    <w:p w14:paraId="312B48CB" w14:textId="77777777" w:rsidR="0020633D" w:rsidRDefault="003B5BBB" w:rsidP="00F15683">
      <w:pPr>
        <w:pStyle w:val="Heading1"/>
        <w:rPr>
          <w:sz w:val="20"/>
          <w:lang w:val="fr-FR"/>
        </w:rPr>
      </w:pPr>
      <w:r w:rsidRPr="00F15683">
        <w:rPr>
          <w:sz w:val="20"/>
          <w:lang w:val="fr-FR"/>
        </w:rPr>
        <w:t>Coordonnées</w:t>
      </w:r>
    </w:p>
    <w:p w14:paraId="64945D53" w14:textId="77777777" w:rsidR="00DF43C7" w:rsidRDefault="00DF43C7" w:rsidP="000E6596">
      <w:pPr>
        <w:jc w:val="both"/>
        <w:rPr>
          <w:sz w:val="20"/>
          <w:lang w:val="fr-FR"/>
        </w:rPr>
      </w:pPr>
    </w:p>
    <w:p w14:paraId="2ACD213B" w14:textId="77777777" w:rsidR="003B5BBB" w:rsidRPr="003E69BC" w:rsidRDefault="003B5BBB" w:rsidP="000E6596">
      <w:pPr>
        <w:jc w:val="both"/>
        <w:rPr>
          <w:b/>
          <w:color w:val="0000FF"/>
          <w:sz w:val="20"/>
          <w:lang w:val="fr-FR"/>
        </w:rPr>
      </w:pPr>
      <w:r w:rsidRPr="003E69BC">
        <w:rPr>
          <w:b/>
          <w:color w:val="0000FF"/>
          <w:sz w:val="20"/>
          <w:lang w:val="fr-FR"/>
        </w:rPr>
        <w:t>Coordinateur</w:t>
      </w:r>
    </w:p>
    <w:p w14:paraId="1A809360" w14:textId="311CE095" w:rsidR="003B5BBB" w:rsidRPr="003E69BC" w:rsidRDefault="00E211C0" w:rsidP="000E6596">
      <w:pPr>
        <w:jc w:val="both"/>
        <w:rPr>
          <w:color w:val="0000FF"/>
          <w:sz w:val="20"/>
          <w:lang w:val="fr-FR"/>
        </w:rPr>
      </w:pPr>
      <w:r>
        <w:rPr>
          <w:color w:val="0000FF"/>
          <w:sz w:val="20"/>
          <w:lang w:val="fr-FR"/>
        </w:rPr>
        <w:t>Titre, p</w:t>
      </w:r>
      <w:r w:rsidR="00194E05" w:rsidRPr="003E69BC">
        <w:rPr>
          <w:color w:val="0000FF"/>
          <w:sz w:val="20"/>
          <w:lang w:val="fr-FR"/>
        </w:rPr>
        <w:t>rénom</w:t>
      </w:r>
      <w:r w:rsidR="00194E05">
        <w:rPr>
          <w:color w:val="0000FF"/>
          <w:sz w:val="20"/>
          <w:lang w:val="fr-FR"/>
        </w:rPr>
        <w:t>,</w:t>
      </w:r>
      <w:r w:rsidR="00194E05" w:rsidRPr="003E69BC">
        <w:rPr>
          <w:color w:val="0000FF"/>
          <w:sz w:val="20"/>
          <w:lang w:val="fr-FR"/>
        </w:rPr>
        <w:t xml:space="preserve"> </w:t>
      </w:r>
      <w:r w:rsidR="00194E05">
        <w:rPr>
          <w:color w:val="0000FF"/>
          <w:sz w:val="20"/>
          <w:lang w:val="fr-FR"/>
        </w:rPr>
        <w:t>n</w:t>
      </w:r>
      <w:r w:rsidR="003B5BBB" w:rsidRPr="003E69BC">
        <w:rPr>
          <w:color w:val="0000FF"/>
          <w:sz w:val="20"/>
          <w:lang w:val="fr-FR"/>
        </w:rPr>
        <w:t>om</w:t>
      </w:r>
      <w:r w:rsidR="00331FA0" w:rsidRPr="003E69BC">
        <w:rPr>
          <w:color w:val="0000FF"/>
          <w:sz w:val="20"/>
          <w:lang w:val="fr-FR"/>
        </w:rPr>
        <w:t>:</w:t>
      </w:r>
      <w:r w:rsidR="00FD60A6">
        <w:rPr>
          <w:color w:val="0000FF"/>
          <w:sz w:val="20"/>
          <w:lang w:val="fr-FR"/>
        </w:rPr>
        <w:t xml:space="preserve"> </w:t>
      </w:r>
      <w:r w:rsidR="00D24446">
        <w:rPr>
          <w:color w:val="0000FF"/>
          <w:sz w:val="20"/>
          <w:lang w:val="en-GB"/>
        </w:rPr>
        <w:t>prof. Thomas Bauler</w:t>
      </w:r>
    </w:p>
    <w:p w14:paraId="51A29387" w14:textId="0A3EBC63" w:rsidR="003B5BBB" w:rsidRPr="00FD60A6" w:rsidRDefault="003B5BBB" w:rsidP="0060763C">
      <w:pPr>
        <w:tabs>
          <w:tab w:val="left" w:pos="675"/>
          <w:tab w:val="left" w:pos="3085"/>
          <w:tab w:val="left" w:pos="6062"/>
        </w:tabs>
        <w:rPr>
          <w:color w:val="0000FF"/>
          <w:sz w:val="20"/>
          <w:lang w:val="en-GB"/>
        </w:rPr>
      </w:pPr>
      <w:r w:rsidRPr="003E69BC">
        <w:rPr>
          <w:color w:val="0000FF"/>
          <w:sz w:val="20"/>
          <w:lang w:val="fr-FR"/>
        </w:rPr>
        <w:t>Institution/Département</w:t>
      </w:r>
      <w:r w:rsidR="00331FA0" w:rsidRPr="003E69BC">
        <w:rPr>
          <w:color w:val="0000FF"/>
          <w:sz w:val="20"/>
          <w:lang w:val="fr-FR"/>
        </w:rPr>
        <w:t>:</w:t>
      </w:r>
      <w:r w:rsidR="00FD60A6">
        <w:rPr>
          <w:color w:val="0000FF"/>
          <w:sz w:val="20"/>
          <w:lang w:val="fr-FR"/>
        </w:rPr>
        <w:t xml:space="preserve"> </w:t>
      </w:r>
      <w:proofErr w:type="spellStart"/>
      <w:r w:rsidR="00FD60A6" w:rsidRPr="00A82B94">
        <w:rPr>
          <w:color w:val="0000FF"/>
          <w:sz w:val="20"/>
          <w:lang w:val="en-GB"/>
        </w:rPr>
        <w:t>Université</w:t>
      </w:r>
      <w:proofErr w:type="spellEnd"/>
      <w:r w:rsidR="00FD60A6" w:rsidRPr="00A82B94">
        <w:rPr>
          <w:color w:val="0000FF"/>
          <w:sz w:val="20"/>
          <w:lang w:val="en-GB"/>
        </w:rPr>
        <w:t xml:space="preserve"> </w:t>
      </w:r>
      <w:proofErr w:type="spellStart"/>
      <w:r w:rsidR="00FD60A6" w:rsidRPr="00A82B94">
        <w:rPr>
          <w:color w:val="0000FF"/>
          <w:sz w:val="20"/>
          <w:lang w:val="en-GB"/>
        </w:rPr>
        <w:t>Libre</w:t>
      </w:r>
      <w:proofErr w:type="spellEnd"/>
      <w:r w:rsidR="00FD60A6" w:rsidRPr="00A82B94">
        <w:rPr>
          <w:color w:val="0000FF"/>
          <w:sz w:val="20"/>
          <w:lang w:val="en-GB"/>
        </w:rPr>
        <w:t xml:space="preserve"> de </w:t>
      </w:r>
      <w:proofErr w:type="spellStart"/>
      <w:r w:rsidR="00FD60A6" w:rsidRPr="00A82B94">
        <w:rPr>
          <w:color w:val="0000FF"/>
          <w:sz w:val="20"/>
          <w:lang w:val="en-GB"/>
        </w:rPr>
        <w:t>Bruxelles</w:t>
      </w:r>
      <w:proofErr w:type="spellEnd"/>
      <w:r w:rsidR="00FD60A6">
        <w:rPr>
          <w:color w:val="0000FF"/>
          <w:sz w:val="20"/>
          <w:lang w:val="en-GB"/>
        </w:rPr>
        <w:t xml:space="preserve"> (ULB), </w:t>
      </w:r>
      <w:proofErr w:type="spellStart"/>
      <w:r w:rsidR="00FD60A6" w:rsidRPr="00A82B94">
        <w:rPr>
          <w:color w:val="0000FF"/>
          <w:sz w:val="20"/>
          <w:lang w:val="en-GB"/>
        </w:rPr>
        <w:t>Institut</w:t>
      </w:r>
      <w:proofErr w:type="spellEnd"/>
      <w:r w:rsidR="00FD60A6" w:rsidRPr="00A82B94">
        <w:rPr>
          <w:color w:val="0000FF"/>
          <w:sz w:val="20"/>
          <w:lang w:val="en-GB"/>
        </w:rPr>
        <w:t xml:space="preserve"> de </w:t>
      </w:r>
      <w:proofErr w:type="spellStart"/>
      <w:r w:rsidR="00FD60A6" w:rsidRPr="00A82B94">
        <w:rPr>
          <w:color w:val="0000FF"/>
          <w:sz w:val="20"/>
          <w:lang w:val="en-GB"/>
        </w:rPr>
        <w:t>Gestion</w:t>
      </w:r>
      <w:proofErr w:type="spellEnd"/>
      <w:r w:rsidR="00FD60A6" w:rsidRPr="00A82B94">
        <w:rPr>
          <w:color w:val="0000FF"/>
          <w:sz w:val="20"/>
          <w:lang w:val="en-GB"/>
        </w:rPr>
        <w:t xml:space="preserve"> de </w:t>
      </w:r>
      <w:proofErr w:type="spellStart"/>
      <w:r w:rsidR="00FD60A6" w:rsidRPr="00A82B94">
        <w:rPr>
          <w:color w:val="0000FF"/>
          <w:sz w:val="20"/>
          <w:lang w:val="en-GB"/>
        </w:rPr>
        <w:t>l'Environnement</w:t>
      </w:r>
      <w:proofErr w:type="spellEnd"/>
      <w:r w:rsidR="00FD60A6" w:rsidRPr="00A82B94">
        <w:rPr>
          <w:color w:val="0000FF"/>
          <w:sz w:val="20"/>
          <w:lang w:val="en-GB"/>
        </w:rPr>
        <w:t xml:space="preserve"> et </w:t>
      </w:r>
      <w:proofErr w:type="spellStart"/>
      <w:r w:rsidR="00FD60A6" w:rsidRPr="00A82B94">
        <w:rPr>
          <w:color w:val="0000FF"/>
          <w:sz w:val="20"/>
          <w:lang w:val="en-GB"/>
        </w:rPr>
        <w:t>d'Aménagement</w:t>
      </w:r>
      <w:proofErr w:type="spellEnd"/>
      <w:r w:rsidR="00FD60A6" w:rsidRPr="00A82B94">
        <w:rPr>
          <w:color w:val="0000FF"/>
          <w:sz w:val="20"/>
          <w:lang w:val="en-GB"/>
        </w:rPr>
        <w:t xml:space="preserve"> du </w:t>
      </w:r>
      <w:proofErr w:type="spellStart"/>
      <w:r w:rsidR="00FD60A6" w:rsidRPr="00A82B94">
        <w:rPr>
          <w:color w:val="0000FF"/>
          <w:sz w:val="20"/>
          <w:lang w:val="en-GB"/>
        </w:rPr>
        <w:t>Territoire</w:t>
      </w:r>
      <w:proofErr w:type="spellEnd"/>
      <w:r w:rsidR="00FD60A6" w:rsidRPr="00A82B94">
        <w:rPr>
          <w:color w:val="0000FF"/>
          <w:sz w:val="20"/>
          <w:lang w:val="en-GB"/>
        </w:rPr>
        <w:t xml:space="preserve"> (IGEAT)</w:t>
      </w:r>
    </w:p>
    <w:p w14:paraId="65029116" w14:textId="3B356EB6" w:rsidR="003B5BBB" w:rsidRDefault="003B5BBB" w:rsidP="0060763C">
      <w:pPr>
        <w:tabs>
          <w:tab w:val="left" w:pos="675"/>
          <w:tab w:val="left" w:pos="3085"/>
          <w:tab w:val="left" w:pos="6062"/>
        </w:tabs>
        <w:rPr>
          <w:color w:val="0000FF"/>
          <w:sz w:val="20"/>
          <w:lang w:val="fr-FR"/>
        </w:rPr>
      </w:pPr>
      <w:proofErr w:type="gramStart"/>
      <w:r w:rsidRPr="003E69BC">
        <w:rPr>
          <w:color w:val="0000FF"/>
          <w:sz w:val="20"/>
          <w:lang w:val="fr-FR"/>
        </w:rPr>
        <w:t>e-mail</w:t>
      </w:r>
      <w:proofErr w:type="gramEnd"/>
      <w:r w:rsidR="00331FA0" w:rsidRPr="003E69BC">
        <w:rPr>
          <w:color w:val="0000FF"/>
          <w:sz w:val="20"/>
          <w:lang w:val="fr-FR"/>
        </w:rPr>
        <w:t>:</w:t>
      </w:r>
      <w:r w:rsidR="00FD60A6">
        <w:rPr>
          <w:color w:val="0000FF"/>
          <w:sz w:val="20"/>
          <w:lang w:val="fr-FR"/>
        </w:rPr>
        <w:t xml:space="preserve"> </w:t>
      </w:r>
      <w:r w:rsidR="00D24446">
        <w:rPr>
          <w:rStyle w:val="Hyperlink"/>
          <w:sz w:val="20"/>
          <w:lang w:val="en-GB"/>
        </w:rPr>
        <w:t>tbauler@ulb.ac.be</w:t>
      </w:r>
    </w:p>
    <w:p w14:paraId="0DFF160E" w14:textId="572965A4" w:rsidR="00D24446" w:rsidRDefault="00E211C0" w:rsidP="00FD60A6">
      <w:pPr>
        <w:tabs>
          <w:tab w:val="left" w:pos="675"/>
          <w:tab w:val="left" w:pos="3085"/>
          <w:tab w:val="left" w:pos="6062"/>
        </w:tabs>
        <w:rPr>
          <w:color w:val="0000FF"/>
          <w:sz w:val="20"/>
          <w:lang w:val="fr-FR"/>
        </w:rPr>
      </w:pPr>
      <w:proofErr w:type="gramStart"/>
      <w:r>
        <w:rPr>
          <w:color w:val="0000FF"/>
          <w:sz w:val="20"/>
          <w:lang w:val="fr-FR"/>
        </w:rPr>
        <w:t>www</w:t>
      </w:r>
      <w:proofErr w:type="gramEnd"/>
      <w:r>
        <w:rPr>
          <w:color w:val="0000FF"/>
          <w:sz w:val="20"/>
          <w:lang w:val="fr-FR"/>
        </w:rPr>
        <w:t> :</w:t>
      </w:r>
      <w:r w:rsidR="00FD60A6">
        <w:rPr>
          <w:color w:val="0000FF"/>
          <w:sz w:val="20"/>
          <w:lang w:val="fr-FR"/>
        </w:rPr>
        <w:t xml:space="preserve"> </w:t>
      </w:r>
      <w:r w:rsidR="00D24446" w:rsidRPr="00D24446">
        <w:rPr>
          <w:color w:val="0000FF"/>
          <w:sz w:val="20"/>
          <w:lang w:val="fr-FR"/>
        </w:rPr>
        <w:t>http://igeat.ulb.ac.be/fr/equipe/details/person/tom-bauler/</w:t>
      </w:r>
    </w:p>
    <w:p w14:paraId="76E25552" w14:textId="0DFDCA0A" w:rsidR="00DC4583" w:rsidRDefault="00FD60A6" w:rsidP="00FD60A6">
      <w:pPr>
        <w:tabs>
          <w:tab w:val="left" w:pos="675"/>
          <w:tab w:val="left" w:pos="3085"/>
          <w:tab w:val="left" w:pos="6062"/>
        </w:tabs>
        <w:rPr>
          <w:color w:val="0000FF"/>
          <w:sz w:val="20"/>
          <w:lang w:val="en-GB"/>
        </w:rPr>
      </w:pPr>
      <w:proofErr w:type="gramStart"/>
      <w:r>
        <w:rPr>
          <w:color w:val="0000FF"/>
          <w:sz w:val="20"/>
          <w:lang w:val="en-GB"/>
        </w:rPr>
        <w:t>www</w:t>
      </w:r>
      <w:proofErr w:type="gramEnd"/>
      <w:r>
        <w:rPr>
          <w:color w:val="0000FF"/>
          <w:sz w:val="20"/>
          <w:lang w:val="en-GB"/>
        </w:rPr>
        <w:t>:</w:t>
      </w:r>
      <w:r w:rsidR="00DC4583">
        <w:rPr>
          <w:color w:val="0000FF"/>
          <w:sz w:val="20"/>
          <w:lang w:val="en-GB"/>
        </w:rPr>
        <w:t xml:space="preserve"> </w:t>
      </w:r>
      <w:hyperlink r:id="rId8" w:history="1">
        <w:r w:rsidR="00DC4583" w:rsidRPr="00153776">
          <w:rPr>
            <w:rStyle w:val="Hyperlink"/>
            <w:sz w:val="20"/>
            <w:lang w:val="en-GB"/>
          </w:rPr>
          <w:t>https://sonya.sciences.ulb.be/</w:t>
        </w:r>
      </w:hyperlink>
      <w:r w:rsidR="00DC4583">
        <w:rPr>
          <w:color w:val="0000FF"/>
          <w:sz w:val="20"/>
          <w:lang w:val="en-GB"/>
        </w:rPr>
        <w:t xml:space="preserve"> </w:t>
      </w:r>
    </w:p>
    <w:p w14:paraId="37FA1508" w14:textId="77777777" w:rsidR="00FD60A6" w:rsidRPr="003E69BC" w:rsidRDefault="00FD60A6" w:rsidP="0060763C">
      <w:pPr>
        <w:tabs>
          <w:tab w:val="left" w:pos="675"/>
          <w:tab w:val="left" w:pos="3085"/>
          <w:tab w:val="left" w:pos="6062"/>
        </w:tabs>
        <w:rPr>
          <w:color w:val="0000FF"/>
          <w:sz w:val="20"/>
          <w:lang w:val="fr-FR"/>
        </w:rPr>
      </w:pPr>
    </w:p>
    <w:p w14:paraId="39B2BA61" w14:textId="77777777" w:rsidR="003B5BBB" w:rsidRPr="003E69BC" w:rsidRDefault="003B5BBB" w:rsidP="0060763C">
      <w:pPr>
        <w:tabs>
          <w:tab w:val="left" w:pos="675"/>
          <w:tab w:val="left" w:pos="3085"/>
          <w:tab w:val="left" w:pos="6062"/>
        </w:tabs>
        <w:rPr>
          <w:color w:val="0000FF"/>
          <w:sz w:val="20"/>
          <w:lang w:val="fr-FR"/>
        </w:rPr>
      </w:pPr>
      <w:r w:rsidRPr="003E69BC">
        <w:rPr>
          <w:color w:val="0000FF"/>
          <w:sz w:val="20"/>
          <w:lang w:val="fr-FR"/>
        </w:rPr>
        <w:tab/>
      </w:r>
    </w:p>
    <w:p w14:paraId="18A4E066" w14:textId="77777777" w:rsidR="003B5BBB" w:rsidRPr="003E69BC" w:rsidRDefault="003B5BBB" w:rsidP="0060763C">
      <w:pPr>
        <w:tabs>
          <w:tab w:val="left" w:pos="675"/>
          <w:tab w:val="left" w:pos="3085"/>
          <w:tab w:val="left" w:pos="6062"/>
        </w:tabs>
        <w:rPr>
          <w:b/>
          <w:color w:val="0000FF"/>
          <w:sz w:val="20"/>
          <w:lang w:val="fr-FR"/>
        </w:rPr>
      </w:pPr>
      <w:r w:rsidRPr="003E69BC">
        <w:rPr>
          <w:b/>
          <w:color w:val="0000FF"/>
          <w:sz w:val="20"/>
          <w:lang w:val="fr-FR"/>
        </w:rPr>
        <w:lastRenderedPageBreak/>
        <w:t>Partenaires</w:t>
      </w:r>
      <w:r w:rsidRPr="003E69BC">
        <w:rPr>
          <w:b/>
          <w:color w:val="0000FF"/>
          <w:sz w:val="20"/>
          <w:lang w:val="fr-FR"/>
        </w:rPr>
        <w:tab/>
      </w:r>
      <w:r w:rsidRPr="003E69BC">
        <w:rPr>
          <w:b/>
          <w:color w:val="0000FF"/>
          <w:sz w:val="20"/>
          <w:lang w:val="fr-FR"/>
        </w:rPr>
        <w:tab/>
      </w:r>
    </w:p>
    <w:p w14:paraId="084175A3" w14:textId="56FB6D95" w:rsidR="00194E05" w:rsidRDefault="00E211C0" w:rsidP="003B5BBB">
      <w:pPr>
        <w:tabs>
          <w:tab w:val="left" w:pos="675"/>
          <w:tab w:val="left" w:pos="3085"/>
          <w:tab w:val="left" w:pos="6062"/>
        </w:tabs>
        <w:rPr>
          <w:color w:val="0000FF"/>
          <w:sz w:val="20"/>
          <w:lang w:val="fr-FR"/>
        </w:rPr>
      </w:pPr>
      <w:r>
        <w:rPr>
          <w:color w:val="0000FF"/>
          <w:sz w:val="20"/>
          <w:lang w:val="fr-FR"/>
        </w:rPr>
        <w:t>Titre, p</w:t>
      </w:r>
      <w:r w:rsidR="00194E05" w:rsidRPr="00194E05">
        <w:rPr>
          <w:color w:val="0000FF"/>
          <w:sz w:val="20"/>
          <w:lang w:val="fr-FR"/>
        </w:rPr>
        <w:t>rénom, nom:</w:t>
      </w:r>
      <w:r w:rsidR="00FD60A6">
        <w:rPr>
          <w:color w:val="0000FF"/>
          <w:sz w:val="20"/>
          <w:lang w:val="fr-FR"/>
        </w:rPr>
        <w:t xml:space="preserve"> </w:t>
      </w:r>
      <w:r w:rsidR="00FD60A6">
        <w:rPr>
          <w:color w:val="0000FF"/>
          <w:sz w:val="20"/>
          <w:lang w:val="en-GB"/>
        </w:rPr>
        <w:t xml:space="preserve">prof. </w:t>
      </w:r>
      <w:r w:rsidR="00FD60A6" w:rsidRPr="00CB3E74">
        <w:rPr>
          <w:color w:val="0000FF"/>
          <w:sz w:val="20"/>
          <w:lang w:val="en-GB"/>
        </w:rPr>
        <w:t xml:space="preserve">Isabelle </w:t>
      </w:r>
      <w:r w:rsidR="00FD60A6">
        <w:rPr>
          <w:color w:val="0000FF"/>
          <w:sz w:val="20"/>
          <w:lang w:val="en-GB"/>
        </w:rPr>
        <w:t>F</w:t>
      </w:r>
      <w:r w:rsidR="00FD60A6" w:rsidRPr="00A82B94">
        <w:rPr>
          <w:color w:val="0000FF"/>
          <w:sz w:val="20"/>
          <w:lang w:val="en-GB"/>
        </w:rPr>
        <w:t>erreras</w:t>
      </w:r>
    </w:p>
    <w:p w14:paraId="524A93C1" w14:textId="654BFE68" w:rsidR="003B5BBB" w:rsidRPr="003E69BC" w:rsidRDefault="003B5BBB" w:rsidP="003B5BBB">
      <w:pPr>
        <w:tabs>
          <w:tab w:val="left" w:pos="675"/>
          <w:tab w:val="left" w:pos="3085"/>
          <w:tab w:val="left" w:pos="6062"/>
        </w:tabs>
        <w:rPr>
          <w:color w:val="0000FF"/>
          <w:sz w:val="20"/>
          <w:lang w:val="fr-FR"/>
        </w:rPr>
      </w:pPr>
      <w:r w:rsidRPr="003E69BC">
        <w:rPr>
          <w:color w:val="0000FF"/>
          <w:sz w:val="20"/>
          <w:lang w:val="fr-FR"/>
        </w:rPr>
        <w:t>Institution/Département</w:t>
      </w:r>
      <w:r w:rsidR="00331FA0" w:rsidRPr="003E69BC">
        <w:rPr>
          <w:color w:val="0000FF"/>
          <w:sz w:val="20"/>
          <w:lang w:val="fr-FR"/>
        </w:rPr>
        <w:t>:</w:t>
      </w:r>
      <w:r w:rsidR="00FD60A6">
        <w:rPr>
          <w:color w:val="0000FF"/>
          <w:sz w:val="20"/>
          <w:lang w:val="fr-FR"/>
        </w:rPr>
        <w:t xml:space="preserve"> </w:t>
      </w:r>
      <w:proofErr w:type="spellStart"/>
      <w:r w:rsidR="00FD60A6">
        <w:rPr>
          <w:color w:val="0000FF"/>
          <w:sz w:val="20"/>
          <w:lang w:val="en-GB"/>
        </w:rPr>
        <w:t>Université</w:t>
      </w:r>
      <w:proofErr w:type="spellEnd"/>
      <w:r w:rsidR="00FD60A6">
        <w:rPr>
          <w:color w:val="0000FF"/>
          <w:sz w:val="20"/>
          <w:lang w:val="en-GB"/>
        </w:rPr>
        <w:t xml:space="preserve"> </w:t>
      </w:r>
      <w:proofErr w:type="spellStart"/>
      <w:r w:rsidR="00FD60A6">
        <w:rPr>
          <w:color w:val="0000FF"/>
          <w:sz w:val="20"/>
          <w:lang w:val="en-GB"/>
        </w:rPr>
        <w:t>C</w:t>
      </w:r>
      <w:r w:rsidR="00FD60A6" w:rsidRPr="001D1A05">
        <w:rPr>
          <w:color w:val="0000FF"/>
          <w:sz w:val="20"/>
          <w:lang w:val="en-GB"/>
        </w:rPr>
        <w:t>atholique</w:t>
      </w:r>
      <w:proofErr w:type="spellEnd"/>
      <w:r w:rsidR="00FD60A6" w:rsidRPr="001D1A05">
        <w:rPr>
          <w:color w:val="0000FF"/>
          <w:sz w:val="20"/>
          <w:lang w:val="en-GB"/>
        </w:rPr>
        <w:t xml:space="preserve"> de Louvain </w:t>
      </w:r>
      <w:r w:rsidR="00FD60A6">
        <w:rPr>
          <w:color w:val="0000FF"/>
          <w:sz w:val="20"/>
          <w:lang w:val="en-GB"/>
        </w:rPr>
        <w:t xml:space="preserve">(UCL), Centre de </w:t>
      </w:r>
      <w:proofErr w:type="spellStart"/>
      <w:r w:rsidR="00FD60A6">
        <w:rPr>
          <w:color w:val="0000FF"/>
          <w:sz w:val="20"/>
          <w:lang w:val="en-GB"/>
        </w:rPr>
        <w:t>Recherches</w:t>
      </w:r>
      <w:proofErr w:type="spellEnd"/>
      <w:r w:rsidR="00FD60A6">
        <w:rPr>
          <w:color w:val="0000FF"/>
          <w:sz w:val="20"/>
          <w:lang w:val="en-GB"/>
        </w:rPr>
        <w:t xml:space="preserve"> </w:t>
      </w:r>
      <w:proofErr w:type="spellStart"/>
      <w:r w:rsidR="00FD60A6">
        <w:rPr>
          <w:color w:val="0000FF"/>
          <w:sz w:val="20"/>
          <w:lang w:val="en-GB"/>
        </w:rPr>
        <w:t>I</w:t>
      </w:r>
      <w:r w:rsidR="00FD60A6" w:rsidRPr="001D1A05">
        <w:rPr>
          <w:color w:val="0000FF"/>
          <w:sz w:val="20"/>
          <w:lang w:val="en-GB"/>
        </w:rPr>
        <w:t>nterdisciplinaires</w:t>
      </w:r>
      <w:proofErr w:type="spellEnd"/>
      <w:r w:rsidR="00FD60A6" w:rsidRPr="001D1A05">
        <w:rPr>
          <w:color w:val="0000FF"/>
          <w:sz w:val="20"/>
          <w:lang w:val="en-GB"/>
        </w:rPr>
        <w:t xml:space="preserve">, </w:t>
      </w:r>
      <w:proofErr w:type="spellStart"/>
      <w:r w:rsidR="00FD60A6" w:rsidRPr="001D1A05">
        <w:rPr>
          <w:color w:val="0000FF"/>
          <w:sz w:val="20"/>
          <w:lang w:val="en-GB"/>
        </w:rPr>
        <w:t>Démocratie</w:t>
      </w:r>
      <w:proofErr w:type="spellEnd"/>
      <w:r w:rsidR="00FD60A6" w:rsidRPr="001D1A05">
        <w:rPr>
          <w:color w:val="0000FF"/>
          <w:sz w:val="20"/>
          <w:lang w:val="en-GB"/>
        </w:rPr>
        <w:t xml:space="preserve">, Institutions, </w:t>
      </w:r>
      <w:proofErr w:type="spellStart"/>
      <w:r w:rsidR="00FD60A6" w:rsidRPr="001D1A05">
        <w:rPr>
          <w:color w:val="0000FF"/>
          <w:sz w:val="20"/>
          <w:lang w:val="en-GB"/>
        </w:rPr>
        <w:t>Subjectivité</w:t>
      </w:r>
      <w:proofErr w:type="spellEnd"/>
      <w:r w:rsidR="00FD60A6">
        <w:rPr>
          <w:color w:val="0000FF"/>
          <w:sz w:val="20"/>
          <w:lang w:val="en-GB"/>
        </w:rPr>
        <w:t xml:space="preserve"> (CRIDIS)</w:t>
      </w:r>
      <w:r w:rsidR="00FD60A6" w:rsidRPr="00E21947">
        <w:rPr>
          <w:color w:val="0000FF"/>
          <w:sz w:val="20"/>
          <w:lang w:val="en-GB"/>
        </w:rPr>
        <w:tab/>
      </w:r>
    </w:p>
    <w:p w14:paraId="12132D08" w14:textId="02849146" w:rsidR="00682C42" w:rsidRPr="00FD60A6" w:rsidRDefault="003B5BBB" w:rsidP="003B5BBB">
      <w:pPr>
        <w:jc w:val="both"/>
        <w:rPr>
          <w:color w:val="0000FF"/>
          <w:sz w:val="20"/>
          <w:lang w:val="en-GB"/>
        </w:rPr>
      </w:pPr>
      <w:proofErr w:type="gramStart"/>
      <w:r w:rsidRPr="003E69BC">
        <w:rPr>
          <w:color w:val="0000FF"/>
          <w:sz w:val="20"/>
          <w:lang w:val="fr-FR"/>
        </w:rPr>
        <w:t>e-mail</w:t>
      </w:r>
      <w:proofErr w:type="gramEnd"/>
      <w:r w:rsidR="00331FA0" w:rsidRPr="003E69BC">
        <w:rPr>
          <w:color w:val="0000FF"/>
          <w:sz w:val="20"/>
          <w:lang w:val="fr-FR"/>
        </w:rPr>
        <w:t>:</w:t>
      </w:r>
      <w:r w:rsidR="00FD60A6">
        <w:rPr>
          <w:color w:val="0000FF"/>
          <w:sz w:val="20"/>
          <w:lang w:val="fr-FR"/>
        </w:rPr>
        <w:t xml:space="preserve"> </w:t>
      </w:r>
      <w:r w:rsidR="00FD60A6" w:rsidRPr="00A82B94">
        <w:rPr>
          <w:color w:val="0000FF"/>
          <w:sz w:val="20"/>
          <w:lang w:val="en-GB"/>
        </w:rPr>
        <w:t>isabelle.ferreras@uclouvain.be</w:t>
      </w:r>
    </w:p>
    <w:p w14:paraId="44265F93" w14:textId="2F7C6ECF" w:rsidR="00FD60A6" w:rsidRPr="003E69BC" w:rsidRDefault="00E211C0" w:rsidP="003B5BBB">
      <w:pPr>
        <w:jc w:val="both"/>
        <w:rPr>
          <w:color w:val="0000FF"/>
          <w:sz w:val="20"/>
          <w:lang w:val="fr-FR"/>
        </w:rPr>
      </w:pPr>
      <w:proofErr w:type="gramStart"/>
      <w:r>
        <w:rPr>
          <w:color w:val="0000FF"/>
          <w:sz w:val="20"/>
          <w:lang w:val="fr-FR"/>
        </w:rPr>
        <w:t>www</w:t>
      </w:r>
      <w:proofErr w:type="gramEnd"/>
      <w:r>
        <w:rPr>
          <w:color w:val="0000FF"/>
          <w:sz w:val="20"/>
          <w:lang w:val="fr-FR"/>
        </w:rPr>
        <w:t> :</w:t>
      </w:r>
      <w:r w:rsidR="00FD60A6">
        <w:rPr>
          <w:color w:val="0000FF"/>
          <w:sz w:val="20"/>
          <w:lang w:val="fr-FR"/>
        </w:rPr>
        <w:t xml:space="preserve"> </w:t>
      </w:r>
      <w:r w:rsidR="002F0B42" w:rsidRPr="00A82B94">
        <w:rPr>
          <w:color w:val="0000FF"/>
          <w:sz w:val="20"/>
          <w:lang w:val="en-GB"/>
        </w:rPr>
        <w:t>https://uclouvain.be/fr/instituts-recherche/iacchos/cridis</w:t>
      </w:r>
    </w:p>
    <w:p w14:paraId="6B656657" w14:textId="77777777" w:rsidR="003B5BBB" w:rsidRPr="003E69BC" w:rsidRDefault="003B5BBB" w:rsidP="003B5BBB">
      <w:pPr>
        <w:jc w:val="both"/>
        <w:rPr>
          <w:color w:val="0000FF"/>
          <w:sz w:val="20"/>
          <w:lang w:val="fr-FR"/>
        </w:rPr>
      </w:pPr>
    </w:p>
    <w:p w14:paraId="2C140C92" w14:textId="7B5013BC" w:rsidR="00194E05" w:rsidRDefault="00E211C0" w:rsidP="003B5BBB">
      <w:pPr>
        <w:tabs>
          <w:tab w:val="left" w:pos="675"/>
          <w:tab w:val="left" w:pos="3085"/>
          <w:tab w:val="left" w:pos="6062"/>
        </w:tabs>
        <w:rPr>
          <w:color w:val="0000FF"/>
          <w:sz w:val="20"/>
          <w:lang w:val="fr-FR"/>
        </w:rPr>
      </w:pPr>
      <w:r>
        <w:rPr>
          <w:color w:val="0000FF"/>
          <w:sz w:val="20"/>
          <w:lang w:val="fr-FR"/>
        </w:rPr>
        <w:t>Titre, p</w:t>
      </w:r>
      <w:r w:rsidR="00194E05" w:rsidRPr="00194E05">
        <w:rPr>
          <w:color w:val="0000FF"/>
          <w:sz w:val="20"/>
          <w:lang w:val="fr-FR"/>
        </w:rPr>
        <w:t>rénom, nom:</w:t>
      </w:r>
      <w:r w:rsidR="007C454D">
        <w:rPr>
          <w:color w:val="0000FF"/>
          <w:sz w:val="20"/>
          <w:lang w:val="fr-FR"/>
        </w:rPr>
        <w:t xml:space="preserve"> </w:t>
      </w:r>
      <w:r w:rsidR="007C454D">
        <w:rPr>
          <w:color w:val="0000FF"/>
          <w:sz w:val="20"/>
          <w:lang w:val="en-GB"/>
        </w:rPr>
        <w:t xml:space="preserve">dr. </w:t>
      </w:r>
      <w:r w:rsidR="007C454D" w:rsidRPr="00A82B94">
        <w:rPr>
          <w:color w:val="0000FF"/>
          <w:sz w:val="20"/>
          <w:lang w:val="en-GB"/>
        </w:rPr>
        <w:t xml:space="preserve">Karolien </w:t>
      </w:r>
      <w:r w:rsidR="007C454D">
        <w:rPr>
          <w:color w:val="0000FF"/>
          <w:sz w:val="20"/>
          <w:lang w:val="en-GB"/>
        </w:rPr>
        <w:t>Lenaerts</w:t>
      </w:r>
    </w:p>
    <w:p w14:paraId="18330559" w14:textId="0AC12E1E" w:rsidR="003B5BBB" w:rsidRPr="003E69BC" w:rsidRDefault="00331FA0" w:rsidP="003B5BBB">
      <w:pPr>
        <w:tabs>
          <w:tab w:val="left" w:pos="675"/>
          <w:tab w:val="left" w:pos="3085"/>
          <w:tab w:val="left" w:pos="6062"/>
        </w:tabs>
        <w:rPr>
          <w:color w:val="0000FF"/>
          <w:sz w:val="20"/>
          <w:lang w:val="fr-FR"/>
        </w:rPr>
      </w:pPr>
      <w:r w:rsidRPr="003E69BC">
        <w:rPr>
          <w:color w:val="0000FF"/>
          <w:sz w:val="20"/>
          <w:lang w:val="fr-FR"/>
        </w:rPr>
        <w:t>Institution/Département:</w:t>
      </w:r>
      <w:r w:rsidR="007C454D">
        <w:rPr>
          <w:color w:val="0000FF"/>
          <w:sz w:val="20"/>
          <w:lang w:val="fr-FR"/>
        </w:rPr>
        <w:t xml:space="preserve"> </w:t>
      </w:r>
      <w:r w:rsidR="007C454D">
        <w:rPr>
          <w:color w:val="0000FF"/>
          <w:sz w:val="20"/>
          <w:lang w:val="fr-BE"/>
        </w:rPr>
        <w:t xml:space="preserve">KU Leuven, </w:t>
      </w:r>
      <w:r w:rsidR="007C454D" w:rsidRPr="001D1A05">
        <w:rPr>
          <w:color w:val="0000FF"/>
          <w:sz w:val="20"/>
          <w:lang w:val="fr-BE"/>
        </w:rPr>
        <w:t>Hoger Instituut voor de Arbeid (HIVA)</w:t>
      </w:r>
    </w:p>
    <w:p w14:paraId="7860E5AB" w14:textId="38BEA786" w:rsidR="003B5BBB" w:rsidRDefault="003B5BBB" w:rsidP="003B5BBB">
      <w:pPr>
        <w:jc w:val="both"/>
        <w:rPr>
          <w:color w:val="0000FF"/>
          <w:sz w:val="20"/>
          <w:lang w:val="fr-FR"/>
        </w:rPr>
      </w:pPr>
      <w:proofErr w:type="gramStart"/>
      <w:r w:rsidRPr="003E69BC">
        <w:rPr>
          <w:color w:val="0000FF"/>
          <w:sz w:val="20"/>
          <w:lang w:val="fr-FR"/>
        </w:rPr>
        <w:t>e-mail</w:t>
      </w:r>
      <w:proofErr w:type="gramEnd"/>
      <w:r w:rsidR="00331FA0" w:rsidRPr="003E69BC">
        <w:rPr>
          <w:color w:val="0000FF"/>
          <w:sz w:val="20"/>
          <w:lang w:val="fr-FR"/>
        </w:rPr>
        <w:t>:</w:t>
      </w:r>
      <w:r w:rsidR="007C454D">
        <w:rPr>
          <w:color w:val="0000FF"/>
          <w:sz w:val="20"/>
          <w:lang w:val="fr-FR"/>
        </w:rPr>
        <w:t xml:space="preserve"> </w:t>
      </w:r>
      <w:r w:rsidR="007C454D" w:rsidRPr="00A82B94">
        <w:rPr>
          <w:color w:val="0000FF"/>
          <w:sz w:val="20"/>
          <w:lang w:val="fr-FR"/>
        </w:rPr>
        <w:t>karolien.lenaerts@kuleuven.be</w:t>
      </w:r>
    </w:p>
    <w:p w14:paraId="3857D61F" w14:textId="7FABCCCD" w:rsidR="00E211C0" w:rsidRPr="003E69BC" w:rsidRDefault="00E211C0" w:rsidP="003B5BBB">
      <w:pPr>
        <w:jc w:val="both"/>
        <w:rPr>
          <w:color w:val="0000FF"/>
          <w:sz w:val="20"/>
          <w:lang w:val="fr-FR"/>
        </w:rPr>
      </w:pPr>
      <w:proofErr w:type="gramStart"/>
      <w:r>
        <w:rPr>
          <w:color w:val="0000FF"/>
          <w:sz w:val="20"/>
          <w:lang w:val="fr-FR"/>
        </w:rPr>
        <w:t>www</w:t>
      </w:r>
      <w:proofErr w:type="gramEnd"/>
      <w:r>
        <w:rPr>
          <w:color w:val="0000FF"/>
          <w:sz w:val="20"/>
          <w:lang w:val="fr-FR"/>
        </w:rPr>
        <w:t> :</w:t>
      </w:r>
      <w:r w:rsidR="007C454D">
        <w:rPr>
          <w:color w:val="0000FF"/>
          <w:sz w:val="20"/>
          <w:lang w:val="fr-FR"/>
        </w:rPr>
        <w:t xml:space="preserve"> </w:t>
      </w:r>
      <w:r w:rsidR="007C454D" w:rsidRPr="00A82B94">
        <w:rPr>
          <w:color w:val="0000FF"/>
          <w:sz w:val="20"/>
          <w:lang w:val="en-GB"/>
        </w:rPr>
        <w:t>https://hiva.kuleuven.be/nl</w:t>
      </w:r>
    </w:p>
    <w:p w14:paraId="345FC72F" w14:textId="3D18B634" w:rsidR="0067000A" w:rsidRDefault="00331FA0" w:rsidP="0060763C">
      <w:pPr>
        <w:jc w:val="both"/>
        <w:rPr>
          <w:sz w:val="20"/>
          <w:lang w:val="fr-FR"/>
        </w:rPr>
      </w:pPr>
      <w:r>
        <w:rPr>
          <w:sz w:val="20"/>
          <w:lang w:val="fr-FR"/>
        </w:rPr>
        <w:tab/>
      </w:r>
    </w:p>
    <w:p w14:paraId="52964801" w14:textId="2C0833E1" w:rsidR="00FD60A6" w:rsidRDefault="00FD60A6" w:rsidP="00FD60A6">
      <w:pPr>
        <w:tabs>
          <w:tab w:val="left" w:pos="675"/>
          <w:tab w:val="left" w:pos="3085"/>
          <w:tab w:val="left" w:pos="6062"/>
        </w:tabs>
        <w:rPr>
          <w:color w:val="0000FF"/>
          <w:sz w:val="20"/>
          <w:lang w:val="fr-FR"/>
        </w:rPr>
      </w:pPr>
      <w:r>
        <w:rPr>
          <w:color w:val="0000FF"/>
          <w:sz w:val="20"/>
          <w:lang w:val="fr-FR"/>
        </w:rPr>
        <w:t>Titre, p</w:t>
      </w:r>
      <w:r w:rsidRPr="00194E05">
        <w:rPr>
          <w:color w:val="0000FF"/>
          <w:sz w:val="20"/>
          <w:lang w:val="fr-FR"/>
        </w:rPr>
        <w:t>rénom, nom:</w:t>
      </w:r>
      <w:r w:rsidR="001D19D4">
        <w:rPr>
          <w:color w:val="0000FF"/>
          <w:sz w:val="20"/>
          <w:lang w:val="fr-FR"/>
        </w:rPr>
        <w:t xml:space="preserve"> </w:t>
      </w:r>
      <w:r w:rsidR="00155AF1">
        <w:rPr>
          <w:color w:val="0000FF"/>
          <w:sz w:val="20"/>
          <w:lang w:val="en-GB"/>
        </w:rPr>
        <w:t>prof</w:t>
      </w:r>
      <w:r w:rsidR="001D19D4">
        <w:rPr>
          <w:color w:val="0000FF"/>
          <w:sz w:val="20"/>
          <w:lang w:val="en-GB"/>
        </w:rPr>
        <w:t>. Pierre Delvenne</w:t>
      </w:r>
    </w:p>
    <w:p w14:paraId="6A5521C2" w14:textId="4746F430" w:rsidR="00FD60A6" w:rsidRPr="003E69BC" w:rsidRDefault="00FD60A6" w:rsidP="00FD60A6">
      <w:pPr>
        <w:tabs>
          <w:tab w:val="left" w:pos="675"/>
          <w:tab w:val="left" w:pos="3085"/>
          <w:tab w:val="left" w:pos="6062"/>
        </w:tabs>
        <w:rPr>
          <w:color w:val="0000FF"/>
          <w:sz w:val="20"/>
          <w:lang w:val="fr-FR"/>
        </w:rPr>
      </w:pPr>
      <w:r w:rsidRPr="003E69BC">
        <w:rPr>
          <w:color w:val="0000FF"/>
          <w:sz w:val="20"/>
          <w:lang w:val="fr-FR"/>
        </w:rPr>
        <w:t>Institution/Département:</w:t>
      </w:r>
      <w:r w:rsidR="001D19D4">
        <w:rPr>
          <w:color w:val="0000FF"/>
          <w:sz w:val="20"/>
          <w:lang w:val="fr-FR"/>
        </w:rPr>
        <w:t xml:space="preserve"> </w:t>
      </w:r>
      <w:proofErr w:type="spellStart"/>
      <w:r w:rsidR="001D19D4">
        <w:rPr>
          <w:color w:val="0000FF"/>
          <w:sz w:val="20"/>
          <w:lang w:val="en-GB"/>
        </w:rPr>
        <w:t>Université</w:t>
      </w:r>
      <w:proofErr w:type="spellEnd"/>
      <w:r w:rsidR="001D19D4">
        <w:rPr>
          <w:color w:val="0000FF"/>
          <w:sz w:val="20"/>
          <w:lang w:val="en-GB"/>
        </w:rPr>
        <w:t xml:space="preserve"> de Liège/</w:t>
      </w:r>
      <w:r w:rsidR="001D19D4" w:rsidRPr="001D1A05">
        <w:t xml:space="preserve"> </w:t>
      </w:r>
      <w:proofErr w:type="spellStart"/>
      <w:r w:rsidR="001D19D4">
        <w:rPr>
          <w:color w:val="0000FF"/>
          <w:sz w:val="20"/>
          <w:lang w:val="en-GB"/>
        </w:rPr>
        <w:t>Faculté</w:t>
      </w:r>
      <w:proofErr w:type="spellEnd"/>
      <w:r w:rsidR="001D19D4">
        <w:rPr>
          <w:color w:val="0000FF"/>
          <w:sz w:val="20"/>
          <w:lang w:val="en-GB"/>
        </w:rPr>
        <w:t xml:space="preserve"> d</w:t>
      </w:r>
      <w:r w:rsidR="001D19D4" w:rsidRPr="001D1A05">
        <w:rPr>
          <w:color w:val="0000FF"/>
          <w:sz w:val="20"/>
          <w:lang w:val="en-GB"/>
        </w:rPr>
        <w:t xml:space="preserve">e Droit, Science </w:t>
      </w:r>
      <w:proofErr w:type="spellStart"/>
      <w:r w:rsidR="001D19D4" w:rsidRPr="001D1A05">
        <w:rPr>
          <w:color w:val="0000FF"/>
          <w:sz w:val="20"/>
          <w:lang w:val="en-GB"/>
        </w:rPr>
        <w:t>Politique</w:t>
      </w:r>
      <w:proofErr w:type="spellEnd"/>
      <w:r w:rsidR="001D19D4" w:rsidRPr="001D1A05">
        <w:rPr>
          <w:color w:val="0000FF"/>
          <w:sz w:val="20"/>
          <w:lang w:val="en-GB"/>
        </w:rPr>
        <w:t xml:space="preserve"> &amp; </w:t>
      </w:r>
      <w:proofErr w:type="spellStart"/>
      <w:r w:rsidR="001D19D4" w:rsidRPr="001D1A05">
        <w:rPr>
          <w:color w:val="0000FF"/>
          <w:sz w:val="20"/>
          <w:lang w:val="en-GB"/>
        </w:rPr>
        <w:t>Criminologie</w:t>
      </w:r>
      <w:proofErr w:type="spellEnd"/>
      <w:r w:rsidR="001D19D4">
        <w:rPr>
          <w:color w:val="0000FF"/>
          <w:sz w:val="20"/>
          <w:lang w:val="en-GB"/>
        </w:rPr>
        <w:t xml:space="preserve">/ </w:t>
      </w:r>
      <w:r w:rsidR="001D19D4" w:rsidRPr="00CB3E74">
        <w:rPr>
          <w:color w:val="0000FF"/>
          <w:sz w:val="20"/>
          <w:lang w:val="en-GB"/>
        </w:rPr>
        <w:t>SPIRAL</w:t>
      </w:r>
      <w:r w:rsidRPr="003E69BC">
        <w:rPr>
          <w:color w:val="0000FF"/>
          <w:sz w:val="20"/>
          <w:lang w:val="fr-FR"/>
        </w:rPr>
        <w:tab/>
      </w:r>
    </w:p>
    <w:p w14:paraId="5EFCEFAF" w14:textId="234DAA23" w:rsidR="00FD60A6" w:rsidRDefault="00FD60A6" w:rsidP="00FD60A6">
      <w:pPr>
        <w:jc w:val="both"/>
        <w:rPr>
          <w:color w:val="0000FF"/>
          <w:sz w:val="20"/>
          <w:lang w:val="fr-FR"/>
        </w:rPr>
      </w:pPr>
      <w:proofErr w:type="gramStart"/>
      <w:r w:rsidRPr="003E69BC">
        <w:rPr>
          <w:color w:val="0000FF"/>
          <w:sz w:val="20"/>
          <w:lang w:val="fr-FR"/>
        </w:rPr>
        <w:t>e-mail</w:t>
      </w:r>
      <w:proofErr w:type="gramEnd"/>
      <w:r w:rsidRPr="003E69BC">
        <w:rPr>
          <w:color w:val="0000FF"/>
          <w:sz w:val="20"/>
          <w:lang w:val="fr-FR"/>
        </w:rPr>
        <w:t>:</w:t>
      </w:r>
      <w:r w:rsidR="008E71E2">
        <w:rPr>
          <w:color w:val="0000FF"/>
          <w:sz w:val="20"/>
          <w:lang w:val="fr-FR"/>
        </w:rPr>
        <w:t xml:space="preserve"> </w:t>
      </w:r>
      <w:r w:rsidR="00AA4AE8" w:rsidRPr="00CB3E74">
        <w:rPr>
          <w:color w:val="0000FF"/>
          <w:sz w:val="20"/>
          <w:lang w:val="en-GB"/>
        </w:rPr>
        <w:t>pierre.delvenne@uliege.be</w:t>
      </w:r>
    </w:p>
    <w:p w14:paraId="6960749D" w14:textId="77777777" w:rsidR="00AA4AE8" w:rsidRDefault="00FD60A6" w:rsidP="00AA4AE8">
      <w:pPr>
        <w:tabs>
          <w:tab w:val="left" w:pos="675"/>
          <w:tab w:val="left" w:pos="3085"/>
          <w:tab w:val="left" w:pos="6062"/>
        </w:tabs>
        <w:rPr>
          <w:color w:val="0000FF"/>
          <w:sz w:val="20"/>
          <w:lang w:val="en-GB"/>
        </w:rPr>
      </w:pPr>
      <w:proofErr w:type="gramStart"/>
      <w:r>
        <w:rPr>
          <w:color w:val="0000FF"/>
          <w:sz w:val="20"/>
          <w:lang w:val="fr-FR"/>
        </w:rPr>
        <w:t>www</w:t>
      </w:r>
      <w:proofErr w:type="gramEnd"/>
      <w:r>
        <w:rPr>
          <w:color w:val="0000FF"/>
          <w:sz w:val="20"/>
          <w:lang w:val="fr-FR"/>
        </w:rPr>
        <w:t> :</w:t>
      </w:r>
      <w:r w:rsidR="00AA4AE8">
        <w:rPr>
          <w:color w:val="0000FF"/>
          <w:sz w:val="20"/>
          <w:lang w:val="fr-FR"/>
        </w:rPr>
        <w:t xml:space="preserve"> </w:t>
      </w:r>
      <w:r w:rsidR="00AA4AE8" w:rsidRPr="00CB3E74">
        <w:rPr>
          <w:color w:val="0000FF"/>
          <w:sz w:val="20"/>
          <w:lang w:val="en-GB"/>
        </w:rPr>
        <w:t>spiral.uliege.be</w:t>
      </w:r>
    </w:p>
    <w:p w14:paraId="644F55AA" w14:textId="77777777" w:rsidR="00FD60A6" w:rsidRDefault="00FD60A6" w:rsidP="0060763C">
      <w:pPr>
        <w:jc w:val="both"/>
        <w:rPr>
          <w:sz w:val="20"/>
          <w:lang w:val="fr-FR"/>
        </w:rPr>
      </w:pPr>
    </w:p>
    <w:p w14:paraId="797EB36A" w14:textId="2FDDE6F3" w:rsidR="00FD60A6" w:rsidRDefault="00FD60A6" w:rsidP="00FD60A6">
      <w:pPr>
        <w:tabs>
          <w:tab w:val="left" w:pos="675"/>
          <w:tab w:val="left" w:pos="3085"/>
          <w:tab w:val="left" w:pos="6062"/>
        </w:tabs>
        <w:rPr>
          <w:color w:val="0000FF"/>
          <w:sz w:val="20"/>
          <w:lang w:val="fr-FR"/>
        </w:rPr>
      </w:pPr>
      <w:r>
        <w:rPr>
          <w:color w:val="0000FF"/>
          <w:sz w:val="20"/>
          <w:lang w:val="fr-FR"/>
        </w:rPr>
        <w:t>Titre, p</w:t>
      </w:r>
      <w:r w:rsidRPr="00194E05">
        <w:rPr>
          <w:color w:val="0000FF"/>
          <w:sz w:val="20"/>
          <w:lang w:val="fr-FR"/>
        </w:rPr>
        <w:t>rénom, nom:</w:t>
      </w:r>
      <w:r w:rsidR="00CE6C8B">
        <w:rPr>
          <w:color w:val="0000FF"/>
          <w:sz w:val="20"/>
          <w:lang w:val="fr-FR"/>
        </w:rPr>
        <w:t xml:space="preserve"> </w:t>
      </w:r>
      <w:r w:rsidR="00CE6C8B">
        <w:rPr>
          <w:color w:val="0000FF"/>
          <w:sz w:val="20"/>
          <w:lang w:val="en-GB"/>
        </w:rPr>
        <w:t xml:space="preserve">prof. </w:t>
      </w:r>
      <w:proofErr w:type="spellStart"/>
      <w:r w:rsidR="00CE6C8B" w:rsidRPr="00CB3E74">
        <w:rPr>
          <w:color w:val="0000FF"/>
          <w:sz w:val="20"/>
          <w:lang w:val="en-GB"/>
        </w:rPr>
        <w:t>Sébastien</w:t>
      </w:r>
      <w:proofErr w:type="spellEnd"/>
      <w:r w:rsidR="00CE6C8B" w:rsidRPr="00CB3E74">
        <w:rPr>
          <w:color w:val="0000FF"/>
          <w:sz w:val="20"/>
          <w:lang w:val="en-GB"/>
        </w:rPr>
        <w:t xml:space="preserve"> Brunet</w:t>
      </w:r>
    </w:p>
    <w:p w14:paraId="0CB5E332" w14:textId="4D130F12" w:rsidR="00FD60A6" w:rsidRPr="00CE6C8B" w:rsidRDefault="00CE6C8B" w:rsidP="00FD60A6">
      <w:pPr>
        <w:tabs>
          <w:tab w:val="left" w:pos="675"/>
          <w:tab w:val="left" w:pos="3085"/>
          <w:tab w:val="left" w:pos="6062"/>
        </w:tabs>
        <w:rPr>
          <w:color w:val="0000FF"/>
          <w:sz w:val="20"/>
          <w:lang w:val="en-GB"/>
        </w:rPr>
      </w:pPr>
      <w:r>
        <w:rPr>
          <w:color w:val="0000FF"/>
          <w:sz w:val="20"/>
          <w:lang w:val="fr-FR"/>
        </w:rPr>
        <w:t xml:space="preserve">Institution/Département: </w:t>
      </w:r>
      <w:proofErr w:type="spellStart"/>
      <w:r w:rsidRPr="00CB3E74">
        <w:rPr>
          <w:color w:val="0000FF"/>
          <w:sz w:val="20"/>
          <w:lang w:val="en-GB"/>
        </w:rPr>
        <w:t>L’Institut</w:t>
      </w:r>
      <w:proofErr w:type="spellEnd"/>
      <w:r w:rsidRPr="00CB3E74">
        <w:rPr>
          <w:color w:val="0000FF"/>
          <w:sz w:val="20"/>
          <w:lang w:val="en-GB"/>
        </w:rPr>
        <w:t xml:space="preserve"> </w:t>
      </w:r>
      <w:proofErr w:type="spellStart"/>
      <w:r w:rsidRPr="00CB3E74">
        <w:rPr>
          <w:color w:val="0000FF"/>
          <w:sz w:val="20"/>
          <w:lang w:val="en-GB"/>
        </w:rPr>
        <w:t>wallon</w:t>
      </w:r>
      <w:proofErr w:type="spellEnd"/>
      <w:r w:rsidRPr="00CB3E74">
        <w:rPr>
          <w:color w:val="0000FF"/>
          <w:sz w:val="20"/>
          <w:lang w:val="en-GB"/>
        </w:rPr>
        <w:t xml:space="preserve"> de </w:t>
      </w:r>
      <w:proofErr w:type="spellStart"/>
      <w:r w:rsidRPr="00CB3E74">
        <w:rPr>
          <w:color w:val="0000FF"/>
          <w:sz w:val="20"/>
          <w:lang w:val="en-GB"/>
        </w:rPr>
        <w:t>l’évaluation</w:t>
      </w:r>
      <w:proofErr w:type="spellEnd"/>
      <w:r w:rsidRPr="00CB3E74">
        <w:rPr>
          <w:color w:val="0000FF"/>
          <w:sz w:val="20"/>
          <w:lang w:val="en-GB"/>
        </w:rPr>
        <w:t xml:space="preserve">, de la prospective et de la </w:t>
      </w:r>
      <w:proofErr w:type="spellStart"/>
      <w:r w:rsidRPr="00CB3E74">
        <w:rPr>
          <w:color w:val="0000FF"/>
          <w:sz w:val="20"/>
          <w:lang w:val="en-GB"/>
        </w:rPr>
        <w:t>statistique</w:t>
      </w:r>
      <w:proofErr w:type="spellEnd"/>
      <w:r w:rsidRPr="00CB3E74">
        <w:rPr>
          <w:color w:val="0000FF"/>
          <w:sz w:val="20"/>
          <w:lang w:val="en-GB"/>
        </w:rPr>
        <w:t xml:space="preserve"> (IWEPS</w:t>
      </w:r>
      <w:r>
        <w:rPr>
          <w:color w:val="0000FF"/>
          <w:sz w:val="20"/>
          <w:lang w:val="en-GB"/>
        </w:rPr>
        <w:t>)</w:t>
      </w:r>
      <w:r>
        <w:rPr>
          <w:color w:val="0000FF"/>
          <w:sz w:val="20"/>
          <w:lang w:val="en-GB"/>
        </w:rPr>
        <w:tab/>
      </w:r>
    </w:p>
    <w:p w14:paraId="38D9A80B" w14:textId="2E81900F" w:rsidR="00FD60A6" w:rsidRDefault="00FD60A6" w:rsidP="00FD60A6">
      <w:pPr>
        <w:jc w:val="both"/>
        <w:rPr>
          <w:color w:val="0000FF"/>
          <w:sz w:val="20"/>
          <w:lang w:val="fr-FR"/>
        </w:rPr>
      </w:pPr>
      <w:proofErr w:type="gramStart"/>
      <w:r w:rsidRPr="003E69BC">
        <w:rPr>
          <w:color w:val="0000FF"/>
          <w:sz w:val="20"/>
          <w:lang w:val="fr-FR"/>
        </w:rPr>
        <w:t>e-mail</w:t>
      </w:r>
      <w:proofErr w:type="gramEnd"/>
      <w:r w:rsidRPr="003E69BC">
        <w:rPr>
          <w:color w:val="0000FF"/>
          <w:sz w:val="20"/>
          <w:lang w:val="fr-FR"/>
        </w:rPr>
        <w:t>:</w:t>
      </w:r>
      <w:r w:rsidR="00CE6C8B">
        <w:rPr>
          <w:color w:val="0000FF"/>
          <w:sz w:val="20"/>
          <w:lang w:val="fr-FR"/>
        </w:rPr>
        <w:t xml:space="preserve"> </w:t>
      </w:r>
      <w:r w:rsidR="00CE6C8B" w:rsidRPr="00CB3E74">
        <w:rPr>
          <w:color w:val="0000FF"/>
          <w:sz w:val="20"/>
          <w:lang w:val="en-GB"/>
        </w:rPr>
        <w:t>s.brunet@iweps.be</w:t>
      </w:r>
    </w:p>
    <w:p w14:paraId="11106E4A" w14:textId="32959F30" w:rsidR="00FD60A6" w:rsidRDefault="00FD60A6" w:rsidP="00FD60A6">
      <w:pPr>
        <w:jc w:val="both"/>
        <w:rPr>
          <w:color w:val="0000FF"/>
          <w:sz w:val="20"/>
          <w:lang w:val="fr-FR"/>
        </w:rPr>
      </w:pPr>
      <w:proofErr w:type="gramStart"/>
      <w:r>
        <w:rPr>
          <w:color w:val="0000FF"/>
          <w:sz w:val="20"/>
          <w:lang w:val="fr-FR"/>
        </w:rPr>
        <w:t>www</w:t>
      </w:r>
      <w:proofErr w:type="gramEnd"/>
      <w:r>
        <w:rPr>
          <w:color w:val="0000FF"/>
          <w:sz w:val="20"/>
          <w:lang w:val="fr-FR"/>
        </w:rPr>
        <w:t> :</w:t>
      </w:r>
      <w:r w:rsidR="00CE6C8B">
        <w:rPr>
          <w:color w:val="0000FF"/>
          <w:sz w:val="20"/>
          <w:lang w:val="fr-FR"/>
        </w:rPr>
        <w:t xml:space="preserve"> </w:t>
      </w:r>
      <w:r w:rsidR="00CE6C8B" w:rsidRPr="00CB3E74">
        <w:rPr>
          <w:color w:val="0000FF"/>
          <w:sz w:val="20"/>
          <w:lang w:val="en-GB"/>
        </w:rPr>
        <w:t>https://www.iweps.be/</w:t>
      </w:r>
    </w:p>
    <w:p w14:paraId="663EC97D" w14:textId="5EDB7E0A" w:rsidR="00FD60A6" w:rsidRPr="008355C0" w:rsidRDefault="00FD60A6" w:rsidP="00FD60A6">
      <w:pPr>
        <w:tabs>
          <w:tab w:val="left" w:pos="675"/>
          <w:tab w:val="left" w:pos="3085"/>
          <w:tab w:val="left" w:pos="6062"/>
        </w:tabs>
        <w:rPr>
          <w:b/>
          <w:color w:val="0000FF"/>
          <w:sz w:val="20"/>
          <w:lang w:val="en-GB"/>
        </w:rPr>
      </w:pPr>
      <w:r w:rsidRPr="008355C0">
        <w:rPr>
          <w:b/>
          <w:color w:val="0000FF"/>
          <w:sz w:val="20"/>
          <w:lang w:val="en-GB"/>
        </w:rPr>
        <w:tab/>
      </w:r>
      <w:r w:rsidRPr="008355C0">
        <w:rPr>
          <w:b/>
          <w:color w:val="0000FF"/>
          <w:sz w:val="20"/>
          <w:lang w:val="en-GB"/>
        </w:rPr>
        <w:tab/>
      </w:r>
    </w:p>
    <w:p w14:paraId="45DC86EA" w14:textId="77777777" w:rsidR="00331FA0" w:rsidRDefault="00331FA0" w:rsidP="0060763C">
      <w:pPr>
        <w:jc w:val="both"/>
        <w:rPr>
          <w:sz w:val="20"/>
          <w:lang w:val="fr-FR"/>
        </w:rPr>
      </w:pPr>
    </w:p>
    <w:p w14:paraId="3830A117" w14:textId="77777777" w:rsidR="00084B02" w:rsidRPr="00084B02" w:rsidRDefault="00084B02" w:rsidP="00F15683">
      <w:pPr>
        <w:pStyle w:val="Heading1"/>
        <w:rPr>
          <w:sz w:val="20"/>
          <w:lang w:val="fr-FR"/>
        </w:rPr>
      </w:pPr>
      <w:r w:rsidRPr="00F15683">
        <w:rPr>
          <w:sz w:val="20"/>
          <w:lang w:val="fr-FR"/>
        </w:rPr>
        <w:t>Lien(s) du projet</w:t>
      </w:r>
    </w:p>
    <w:p w14:paraId="4CF2421B" w14:textId="77777777" w:rsidR="00784A78" w:rsidRDefault="00784A78" w:rsidP="0060763C">
      <w:pPr>
        <w:jc w:val="both"/>
        <w:rPr>
          <w:color w:val="0000FF"/>
          <w:sz w:val="20"/>
          <w:lang w:val="fr-FR"/>
        </w:rPr>
      </w:pPr>
    </w:p>
    <w:p w14:paraId="28AA24C4" w14:textId="58067AC4" w:rsidR="00784A78" w:rsidRPr="00006268" w:rsidRDefault="00784A78" w:rsidP="0060763C">
      <w:pPr>
        <w:jc w:val="both"/>
        <w:rPr>
          <w:color w:val="0000FF"/>
          <w:sz w:val="20"/>
          <w:lang w:val="fr-FR"/>
        </w:rPr>
      </w:pPr>
      <w:r w:rsidRPr="00784A78">
        <w:rPr>
          <w:color w:val="0000FF"/>
          <w:sz w:val="20"/>
          <w:lang w:val="fr-FR"/>
        </w:rPr>
        <w:t>Le site web du projet est à rend</w:t>
      </w:r>
      <w:r w:rsidR="00155AF1">
        <w:rPr>
          <w:color w:val="0000FF"/>
          <w:sz w:val="20"/>
          <w:lang w:val="fr-FR"/>
        </w:rPr>
        <w:t>re avant les vacances d'été. Le</w:t>
      </w:r>
      <w:r w:rsidRPr="00784A78">
        <w:rPr>
          <w:color w:val="0000FF"/>
          <w:sz w:val="20"/>
          <w:lang w:val="fr-FR"/>
        </w:rPr>
        <w:t xml:space="preserve"> lien sera partagé dès qu'il sera en ligne.</w:t>
      </w:r>
    </w:p>
    <w:sectPr w:rsidR="00784A78" w:rsidRPr="0000626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B3F7" w14:textId="77777777" w:rsidR="005F1584" w:rsidRDefault="005F1584" w:rsidP="005D0AC7">
      <w:r>
        <w:separator/>
      </w:r>
    </w:p>
  </w:endnote>
  <w:endnote w:type="continuationSeparator" w:id="0">
    <w:p w14:paraId="335C7D58" w14:textId="77777777" w:rsidR="005F1584" w:rsidRDefault="005F1584" w:rsidP="005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F69A" w14:textId="77777777" w:rsidR="005F1584" w:rsidRDefault="005F1584" w:rsidP="005D0AC7">
      <w:r>
        <w:separator/>
      </w:r>
    </w:p>
  </w:footnote>
  <w:footnote w:type="continuationSeparator" w:id="0">
    <w:p w14:paraId="2268A0A3" w14:textId="77777777" w:rsidR="005F1584" w:rsidRDefault="005F1584" w:rsidP="005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EEF8" w14:textId="77777777" w:rsidR="005F1584" w:rsidRDefault="005F1584" w:rsidP="005D0AC7">
    <w:pPr>
      <w:pStyle w:val="Header"/>
      <w:tabs>
        <w:tab w:val="clear" w:pos="4513"/>
        <w:tab w:val="clear" w:pos="9026"/>
        <w:tab w:val="left" w:pos="4935"/>
      </w:tabs>
      <w:rPr>
        <w:sz w:val="52"/>
        <w:szCs w:val="52"/>
      </w:rPr>
    </w:pPr>
    <w:r>
      <w:rPr>
        <w:noProof/>
        <w:sz w:val="52"/>
        <w:lang w:val="en-GB" w:eastAsia="en-GB"/>
      </w:rPr>
      <w:drawing>
        <wp:anchor distT="0" distB="0" distL="114300" distR="114300" simplePos="0" relativeHeight="251659264" behindDoc="1" locked="0" layoutInCell="1" allowOverlap="1" wp14:anchorId="48F61BAD" wp14:editId="249088CD">
          <wp:simplePos x="0" y="0"/>
          <wp:positionH relativeFrom="column">
            <wp:posOffset>5229860</wp:posOffset>
          </wp:positionH>
          <wp:positionV relativeFrom="paragraph">
            <wp:posOffset>-309880</wp:posOffset>
          </wp:positionV>
          <wp:extent cx="1037590" cy="1184275"/>
          <wp:effectExtent l="0" t="0" r="0" b="0"/>
          <wp:wrapThrough wrapText="bothSides">
            <wp:wrapPolygon edited="0">
              <wp:start x="0" y="0"/>
              <wp:lineTo x="0" y="21195"/>
              <wp:lineTo x="21018" y="21195"/>
              <wp:lineTo x="210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2_tau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590" cy="1184275"/>
                  </a:xfrm>
                  <a:prstGeom prst="rect">
                    <a:avLst/>
                  </a:prstGeom>
                </pic:spPr>
              </pic:pic>
            </a:graphicData>
          </a:graphic>
          <wp14:sizeRelH relativeFrom="page">
            <wp14:pctWidth>0</wp14:pctWidth>
          </wp14:sizeRelH>
          <wp14:sizeRelV relativeFrom="page">
            <wp14:pctHeight>0</wp14:pctHeight>
          </wp14:sizeRelV>
        </wp:anchor>
      </w:drawing>
    </w:r>
    <w:r w:rsidRPr="005D0AC7">
      <w:rPr>
        <w:sz w:val="52"/>
        <w:szCs w:val="52"/>
      </w:rPr>
      <w:t>BRAIN-be</w:t>
    </w:r>
    <w:r>
      <w:rPr>
        <w:sz w:val="52"/>
        <w:szCs w:val="52"/>
      </w:rPr>
      <w:t xml:space="preserve"> 2.0</w:t>
    </w:r>
  </w:p>
  <w:p w14:paraId="08706E66" w14:textId="77777777" w:rsidR="005F1584" w:rsidRPr="005D0AC7" w:rsidRDefault="005F1584" w:rsidP="005D0AC7">
    <w:pPr>
      <w:pStyle w:val="Header"/>
      <w:tabs>
        <w:tab w:val="clear" w:pos="4513"/>
        <w:tab w:val="clear" w:pos="9026"/>
        <w:tab w:val="left" w:pos="4935"/>
      </w:tabs>
      <w:rPr>
        <w:sz w:val="24"/>
        <w:szCs w:val="24"/>
      </w:rPr>
    </w:pPr>
    <w:r w:rsidRPr="005D0AC7">
      <w:rPr>
        <w:b/>
        <w:sz w:val="24"/>
        <w:szCs w:val="24"/>
      </w:rPr>
      <w:t>B</w:t>
    </w:r>
    <w:r w:rsidRPr="005D0AC7">
      <w:rPr>
        <w:sz w:val="24"/>
        <w:szCs w:val="24"/>
      </w:rPr>
      <w:t xml:space="preserve">elgian </w:t>
    </w:r>
    <w:r w:rsidRPr="005D0AC7">
      <w:rPr>
        <w:b/>
        <w:sz w:val="24"/>
        <w:szCs w:val="24"/>
      </w:rPr>
      <w:t>R</w:t>
    </w:r>
    <w:r w:rsidRPr="005D0AC7">
      <w:rPr>
        <w:sz w:val="24"/>
        <w:szCs w:val="24"/>
      </w:rPr>
      <w:t xml:space="preserve">esearch </w:t>
    </w:r>
    <w:r>
      <w:rPr>
        <w:b/>
        <w:sz w:val="24"/>
        <w:szCs w:val="24"/>
      </w:rPr>
      <w:t>A</w:t>
    </w:r>
    <w:r w:rsidRPr="005D0AC7">
      <w:rPr>
        <w:sz w:val="24"/>
        <w:szCs w:val="24"/>
      </w:rPr>
      <w:t>ction through</w:t>
    </w:r>
    <w:r>
      <w:rPr>
        <w:sz w:val="24"/>
        <w:szCs w:val="24"/>
      </w:rPr>
      <w:t xml:space="preserve"> </w:t>
    </w:r>
    <w:r w:rsidRPr="005D0AC7">
      <w:rPr>
        <w:b/>
        <w:sz w:val="24"/>
        <w:szCs w:val="24"/>
      </w:rPr>
      <w:t>I</w:t>
    </w:r>
    <w:r>
      <w:rPr>
        <w:sz w:val="24"/>
        <w:szCs w:val="24"/>
      </w:rPr>
      <w:t xml:space="preserve">nterdisciplinary </w:t>
    </w:r>
    <w:r>
      <w:rPr>
        <w:b/>
        <w:sz w:val="24"/>
        <w:szCs w:val="24"/>
      </w:rPr>
      <w:t>N</w:t>
    </w:r>
    <w:r>
      <w:rPr>
        <w:sz w:val="24"/>
        <w:szCs w:val="24"/>
      </w:rPr>
      <w:t>etworks - Phase 2</w:t>
    </w:r>
  </w:p>
  <w:p w14:paraId="5C47EB69" w14:textId="77777777" w:rsidR="005F1584" w:rsidRDefault="005F1584" w:rsidP="005D0AC7">
    <w:pPr>
      <w:pStyle w:val="Header"/>
      <w:tabs>
        <w:tab w:val="clear" w:pos="4513"/>
        <w:tab w:val="clear" w:pos="9026"/>
        <w:tab w:val="left" w:pos="4935"/>
      </w:tabs>
    </w:pPr>
  </w:p>
  <w:p w14:paraId="4E1F095D" w14:textId="77777777" w:rsidR="005F1584" w:rsidRDefault="005F1584" w:rsidP="005D0AC7">
    <w:pPr>
      <w:pStyle w:val="Header"/>
      <w:tabs>
        <w:tab w:val="clear" w:pos="4513"/>
        <w:tab w:val="clear" w:pos="9026"/>
        <w:tab w:val="left" w:pos="4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0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F28F0"/>
    <w:multiLevelType w:val="hybridMultilevel"/>
    <w:tmpl w:val="8DF45AFA"/>
    <w:lvl w:ilvl="0" w:tplc="C4045EA6">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C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B2421C"/>
    <w:multiLevelType w:val="hybridMultilevel"/>
    <w:tmpl w:val="5E5C4F64"/>
    <w:lvl w:ilvl="0" w:tplc="CE262838">
      <w:numFmt w:val="bullet"/>
      <w:lvlText w:val="-"/>
      <w:lvlJc w:val="left"/>
      <w:pPr>
        <w:ind w:left="360" w:hanging="360"/>
      </w:pPr>
      <w:rPr>
        <w:rFonts w:ascii="CG Omega" w:eastAsia="Times New Roman"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F269B"/>
    <w:multiLevelType w:val="hybridMultilevel"/>
    <w:tmpl w:val="87B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62D1D"/>
    <w:multiLevelType w:val="hybridMultilevel"/>
    <w:tmpl w:val="FC2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79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3069D8"/>
    <w:multiLevelType w:val="singleLevel"/>
    <w:tmpl w:val="83C0F648"/>
    <w:lvl w:ilvl="0">
      <w:numFmt w:val="bullet"/>
      <w:lvlText w:val=""/>
      <w:lvlJc w:val="left"/>
      <w:pPr>
        <w:tabs>
          <w:tab w:val="num" w:pos="720"/>
        </w:tabs>
        <w:ind w:left="720" w:hanging="720"/>
      </w:pPr>
      <w:rPr>
        <w:rFonts w:ascii="Monotype Sorts" w:hAnsi="Monotype Sorts" w:hint="default"/>
      </w:rPr>
    </w:lvl>
  </w:abstractNum>
  <w:abstractNum w:abstractNumId="8" w15:restartNumberingAfterBreak="0">
    <w:nsid w:val="424817F2"/>
    <w:multiLevelType w:val="hybridMultilevel"/>
    <w:tmpl w:val="981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5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DE141E"/>
    <w:multiLevelType w:val="hybridMultilevel"/>
    <w:tmpl w:val="7382A8C6"/>
    <w:lvl w:ilvl="0" w:tplc="BD74AFCA">
      <w:numFmt w:val="bullet"/>
      <w:lvlText w:val="-"/>
      <w:lvlJc w:val="left"/>
      <w:pPr>
        <w:ind w:left="720" w:hanging="360"/>
      </w:pPr>
      <w:rPr>
        <w:rFonts w:ascii="CG Omega" w:eastAsia="Times New Roman" w:hAnsi="CG Omeg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A0248"/>
    <w:multiLevelType w:val="hybridMultilevel"/>
    <w:tmpl w:val="01BA8108"/>
    <w:lvl w:ilvl="0" w:tplc="567426D0">
      <w:start w:val="1"/>
      <w:numFmt w:val="bullet"/>
      <w:lvlText w:val=""/>
      <w:lvlJc w:val="left"/>
      <w:pPr>
        <w:tabs>
          <w:tab w:val="num" w:pos="397"/>
        </w:tabs>
        <w:ind w:left="397" w:hanging="397"/>
      </w:pPr>
      <w:rPr>
        <w:rFonts w:ascii="Wingdings" w:hAnsi="Wingdings" w:hint="default"/>
      </w:rPr>
    </w:lvl>
    <w:lvl w:ilvl="1" w:tplc="0FEAF6AE">
      <w:numFmt w:val="bullet"/>
      <w:lvlText w:val=""/>
      <w:lvlJc w:val="left"/>
      <w:pPr>
        <w:tabs>
          <w:tab w:val="num" w:pos="1800"/>
        </w:tabs>
        <w:ind w:left="1800" w:hanging="72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4FF"/>
    <w:multiLevelType w:val="hybridMultilevel"/>
    <w:tmpl w:val="60B45A3A"/>
    <w:lvl w:ilvl="0" w:tplc="567426D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5643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0"/>
  </w:num>
  <w:num w:numId="4">
    <w:abstractNumId w:val="6"/>
  </w:num>
  <w:num w:numId="5">
    <w:abstractNumId w:val="13"/>
  </w:num>
  <w:num w:numId="6">
    <w:abstractNumId w:val="7"/>
  </w:num>
  <w:num w:numId="7">
    <w:abstractNumId w:val="11"/>
  </w:num>
  <w:num w:numId="8">
    <w:abstractNumId w:val="1"/>
  </w:num>
  <w:num w:numId="9">
    <w:abstractNumId w:val="12"/>
  </w:num>
  <w:num w:numId="10">
    <w:abstractNumId w:val="5"/>
  </w:num>
  <w:num w:numId="11">
    <w:abstractNumId w:val="3"/>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D3"/>
    <w:rsid w:val="00006268"/>
    <w:rsid w:val="000363F9"/>
    <w:rsid w:val="00072125"/>
    <w:rsid w:val="0007761E"/>
    <w:rsid w:val="00084B02"/>
    <w:rsid w:val="0009772B"/>
    <w:rsid w:val="000B19DC"/>
    <w:rsid w:val="000D16DA"/>
    <w:rsid w:val="000D21E6"/>
    <w:rsid w:val="000D43E6"/>
    <w:rsid w:val="000D7C98"/>
    <w:rsid w:val="000E1526"/>
    <w:rsid w:val="000E377F"/>
    <w:rsid w:val="000E6596"/>
    <w:rsid w:val="000F59B6"/>
    <w:rsid w:val="001342FF"/>
    <w:rsid w:val="00135FCA"/>
    <w:rsid w:val="00136E5C"/>
    <w:rsid w:val="00147378"/>
    <w:rsid w:val="00155AF1"/>
    <w:rsid w:val="00160BC2"/>
    <w:rsid w:val="00181A3E"/>
    <w:rsid w:val="00194E05"/>
    <w:rsid w:val="00195A50"/>
    <w:rsid w:val="001D00AF"/>
    <w:rsid w:val="001D19D4"/>
    <w:rsid w:val="001E0BBD"/>
    <w:rsid w:val="001F0400"/>
    <w:rsid w:val="0020633D"/>
    <w:rsid w:val="002104FA"/>
    <w:rsid w:val="00220827"/>
    <w:rsid w:val="00244C16"/>
    <w:rsid w:val="00247262"/>
    <w:rsid w:val="00253D08"/>
    <w:rsid w:val="0025655F"/>
    <w:rsid w:val="00256A80"/>
    <w:rsid w:val="002571C5"/>
    <w:rsid w:val="002623BD"/>
    <w:rsid w:val="00263FDD"/>
    <w:rsid w:val="002778A4"/>
    <w:rsid w:val="002A7D3B"/>
    <w:rsid w:val="002C4A14"/>
    <w:rsid w:val="002E2BC7"/>
    <w:rsid w:val="002F0B42"/>
    <w:rsid w:val="00304555"/>
    <w:rsid w:val="00305389"/>
    <w:rsid w:val="00331FA0"/>
    <w:rsid w:val="003566F2"/>
    <w:rsid w:val="00391B66"/>
    <w:rsid w:val="00397F5E"/>
    <w:rsid w:val="003B5BBB"/>
    <w:rsid w:val="003D104F"/>
    <w:rsid w:val="003D4611"/>
    <w:rsid w:val="003E69BC"/>
    <w:rsid w:val="00487DDD"/>
    <w:rsid w:val="004D367F"/>
    <w:rsid w:val="004E155C"/>
    <w:rsid w:val="00524169"/>
    <w:rsid w:val="005536A6"/>
    <w:rsid w:val="00590247"/>
    <w:rsid w:val="00591176"/>
    <w:rsid w:val="00591E18"/>
    <w:rsid w:val="005B0B94"/>
    <w:rsid w:val="005B4722"/>
    <w:rsid w:val="005D063F"/>
    <w:rsid w:val="005D0AC7"/>
    <w:rsid w:val="005F1584"/>
    <w:rsid w:val="0060763C"/>
    <w:rsid w:val="00642F0E"/>
    <w:rsid w:val="0067000A"/>
    <w:rsid w:val="00672A07"/>
    <w:rsid w:val="00682C42"/>
    <w:rsid w:val="0068429E"/>
    <w:rsid w:val="0069641B"/>
    <w:rsid w:val="00697958"/>
    <w:rsid w:val="006D5503"/>
    <w:rsid w:val="006E057C"/>
    <w:rsid w:val="006F16C5"/>
    <w:rsid w:val="0071751A"/>
    <w:rsid w:val="007251E6"/>
    <w:rsid w:val="00737454"/>
    <w:rsid w:val="00742A8D"/>
    <w:rsid w:val="00761114"/>
    <w:rsid w:val="00773A06"/>
    <w:rsid w:val="00784A78"/>
    <w:rsid w:val="007868A5"/>
    <w:rsid w:val="00795695"/>
    <w:rsid w:val="00797733"/>
    <w:rsid w:val="007C454D"/>
    <w:rsid w:val="008005F1"/>
    <w:rsid w:val="0080431F"/>
    <w:rsid w:val="008304C2"/>
    <w:rsid w:val="00856D9D"/>
    <w:rsid w:val="0087587E"/>
    <w:rsid w:val="008B46BE"/>
    <w:rsid w:val="008C780F"/>
    <w:rsid w:val="008E3AA4"/>
    <w:rsid w:val="008E71E2"/>
    <w:rsid w:val="00900C79"/>
    <w:rsid w:val="00940707"/>
    <w:rsid w:val="00963C82"/>
    <w:rsid w:val="00975BDF"/>
    <w:rsid w:val="009A4347"/>
    <w:rsid w:val="009B2E83"/>
    <w:rsid w:val="009D3DF0"/>
    <w:rsid w:val="009E4636"/>
    <w:rsid w:val="009F075C"/>
    <w:rsid w:val="00A05FE7"/>
    <w:rsid w:val="00A42B2F"/>
    <w:rsid w:val="00A53B4E"/>
    <w:rsid w:val="00AA4AE8"/>
    <w:rsid w:val="00AB21C4"/>
    <w:rsid w:val="00AE5332"/>
    <w:rsid w:val="00AE679E"/>
    <w:rsid w:val="00B13E8F"/>
    <w:rsid w:val="00B45581"/>
    <w:rsid w:val="00B56715"/>
    <w:rsid w:val="00B7271A"/>
    <w:rsid w:val="00BA03E2"/>
    <w:rsid w:val="00BA12D8"/>
    <w:rsid w:val="00BA6E40"/>
    <w:rsid w:val="00BB746C"/>
    <w:rsid w:val="00C116BC"/>
    <w:rsid w:val="00C230F9"/>
    <w:rsid w:val="00C337DC"/>
    <w:rsid w:val="00C80D3B"/>
    <w:rsid w:val="00C9014B"/>
    <w:rsid w:val="00CE6C8B"/>
    <w:rsid w:val="00D021EA"/>
    <w:rsid w:val="00D21304"/>
    <w:rsid w:val="00D24446"/>
    <w:rsid w:val="00D63312"/>
    <w:rsid w:val="00D73DD6"/>
    <w:rsid w:val="00D94AB2"/>
    <w:rsid w:val="00DC4583"/>
    <w:rsid w:val="00DC72F8"/>
    <w:rsid w:val="00DE41E7"/>
    <w:rsid w:val="00DF43C7"/>
    <w:rsid w:val="00E028DE"/>
    <w:rsid w:val="00E16A9D"/>
    <w:rsid w:val="00E210CB"/>
    <w:rsid w:val="00E211C0"/>
    <w:rsid w:val="00E21EDF"/>
    <w:rsid w:val="00E255BF"/>
    <w:rsid w:val="00E313F3"/>
    <w:rsid w:val="00E4516D"/>
    <w:rsid w:val="00E46DCD"/>
    <w:rsid w:val="00E56D6C"/>
    <w:rsid w:val="00E6666B"/>
    <w:rsid w:val="00E73F11"/>
    <w:rsid w:val="00E8193E"/>
    <w:rsid w:val="00E855CE"/>
    <w:rsid w:val="00E859D3"/>
    <w:rsid w:val="00E87C37"/>
    <w:rsid w:val="00EB0969"/>
    <w:rsid w:val="00EB453F"/>
    <w:rsid w:val="00ED698C"/>
    <w:rsid w:val="00EE316A"/>
    <w:rsid w:val="00F15683"/>
    <w:rsid w:val="00F230B7"/>
    <w:rsid w:val="00F314A0"/>
    <w:rsid w:val="00F37381"/>
    <w:rsid w:val="00F5300E"/>
    <w:rsid w:val="00F54A05"/>
    <w:rsid w:val="00F657FB"/>
    <w:rsid w:val="00F70EF4"/>
    <w:rsid w:val="00FA3A68"/>
    <w:rsid w:val="00FD60A6"/>
    <w:rsid w:val="00FD6F9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2FAA29"/>
  <w15:docId w15:val="{73A68837-A17E-4102-BACB-3D7B5A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right="4104"/>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ind w:right="6372"/>
      <w:outlineLvl w:val="1"/>
    </w:pPr>
    <w:rPr>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ind w:right="467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0"/>
    </w:rPr>
  </w:style>
  <w:style w:type="paragraph" w:styleId="Title">
    <w:name w:val="Title"/>
    <w:basedOn w:val="Normal"/>
    <w:qFormat/>
    <w:pPr>
      <w:jc w:val="center"/>
    </w:pPr>
    <w:rPr>
      <w:b/>
      <w:smallCaps/>
      <w:sz w:val="28"/>
    </w:rPr>
  </w:style>
  <w:style w:type="paragraph" w:styleId="Subtitle">
    <w:name w:val="Subtitle"/>
    <w:basedOn w:val="Normal"/>
    <w:qFormat/>
    <w:rPr>
      <w:b/>
      <w:bdr w:val="single" w:sz="4" w:space="0" w:color="auto"/>
    </w:rPr>
  </w:style>
  <w:style w:type="paragraph" w:styleId="Header">
    <w:name w:val="header"/>
    <w:basedOn w:val="Normal"/>
    <w:link w:val="HeaderChar"/>
    <w:uiPriority w:val="99"/>
    <w:unhideWhenUsed/>
    <w:rsid w:val="005D0AC7"/>
    <w:pPr>
      <w:tabs>
        <w:tab w:val="center" w:pos="4513"/>
        <w:tab w:val="right" w:pos="9026"/>
      </w:tabs>
    </w:pPr>
  </w:style>
  <w:style w:type="character" w:customStyle="1" w:styleId="HeaderChar">
    <w:name w:val="Header Char"/>
    <w:link w:val="Header"/>
    <w:uiPriority w:val="99"/>
    <w:rsid w:val="005D0AC7"/>
    <w:rPr>
      <w:rFonts w:ascii="CG Omega" w:hAnsi="CG Omega"/>
      <w:sz w:val="22"/>
      <w:lang w:val="en-US" w:eastAsia="en-US"/>
    </w:rPr>
  </w:style>
  <w:style w:type="paragraph" w:styleId="Footer">
    <w:name w:val="footer"/>
    <w:basedOn w:val="Normal"/>
    <w:link w:val="FooterChar"/>
    <w:uiPriority w:val="99"/>
    <w:unhideWhenUsed/>
    <w:rsid w:val="005D0AC7"/>
    <w:pPr>
      <w:tabs>
        <w:tab w:val="center" w:pos="4513"/>
        <w:tab w:val="right" w:pos="9026"/>
      </w:tabs>
    </w:pPr>
  </w:style>
  <w:style w:type="character" w:customStyle="1" w:styleId="FooterChar">
    <w:name w:val="Footer Char"/>
    <w:link w:val="Footer"/>
    <w:uiPriority w:val="99"/>
    <w:rsid w:val="005D0AC7"/>
    <w:rPr>
      <w:rFonts w:ascii="CG Omega" w:hAnsi="CG Omega"/>
      <w:sz w:val="22"/>
      <w:lang w:val="en-US" w:eastAsia="en-US"/>
    </w:rPr>
  </w:style>
  <w:style w:type="paragraph" w:styleId="BalloonText">
    <w:name w:val="Balloon Text"/>
    <w:basedOn w:val="Normal"/>
    <w:link w:val="BalloonTextChar"/>
    <w:uiPriority w:val="99"/>
    <w:semiHidden/>
    <w:unhideWhenUsed/>
    <w:rsid w:val="00742A8D"/>
    <w:rPr>
      <w:rFonts w:ascii="Tahoma" w:hAnsi="Tahoma" w:cs="Tahoma"/>
      <w:sz w:val="16"/>
      <w:szCs w:val="16"/>
    </w:rPr>
  </w:style>
  <w:style w:type="character" w:customStyle="1" w:styleId="BalloonTextChar">
    <w:name w:val="Balloon Text Char"/>
    <w:basedOn w:val="DefaultParagraphFont"/>
    <w:link w:val="BalloonText"/>
    <w:uiPriority w:val="99"/>
    <w:semiHidden/>
    <w:rsid w:val="00742A8D"/>
    <w:rPr>
      <w:rFonts w:ascii="Tahoma" w:hAnsi="Tahoma" w:cs="Tahoma"/>
      <w:sz w:val="16"/>
      <w:szCs w:val="16"/>
      <w:lang w:val="en-US" w:eastAsia="en-US"/>
    </w:rPr>
  </w:style>
  <w:style w:type="table" w:styleId="TableGrid">
    <w:name w:val="Table Grid"/>
    <w:basedOn w:val="TableNormal"/>
    <w:uiPriority w:val="59"/>
    <w:rsid w:val="00DF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02"/>
    <w:pPr>
      <w:ind w:left="720"/>
      <w:contextualSpacing/>
    </w:pPr>
  </w:style>
  <w:style w:type="character" w:styleId="Hyperlink">
    <w:name w:val="Hyperlink"/>
    <w:basedOn w:val="DefaultParagraphFont"/>
    <w:uiPriority w:val="99"/>
    <w:unhideWhenUsed/>
    <w:rsid w:val="003B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nya.sciences.ulb.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30EA-D062-4305-B29D-8FD11BEA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DIRECTIVES POUR COMPLETER LES FICHES</vt:lpstr>
    </vt:vector>
  </TitlesOfParts>
  <Company>SSTC-DWTC</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POUR COMPLETER LES FICHES</dc:title>
  <dc:creator>LECOUTRE Mireille</dc:creator>
  <cp:lastModifiedBy>PEL  Bonno</cp:lastModifiedBy>
  <cp:revision>3</cp:revision>
  <cp:lastPrinted>2020-02-10T14:06:00Z</cp:lastPrinted>
  <dcterms:created xsi:type="dcterms:W3CDTF">2021-04-01T09:16:00Z</dcterms:created>
  <dcterms:modified xsi:type="dcterms:W3CDTF">2021-04-01T11:10:00Z</dcterms:modified>
</cp:coreProperties>
</file>